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AEEAE" w14:textId="451B2FEB" w:rsidR="00092D43" w:rsidRPr="007D08D4" w:rsidRDefault="00092D43" w:rsidP="00092D43">
      <w:pPr>
        <w:pStyle w:val="Heading3"/>
        <w:rPr>
          <w:rFonts w:ascii="Arial" w:hAnsi="Arial" w:cs="Arial"/>
          <w:b/>
          <w:bCs/>
          <w:color w:val="auto"/>
          <w:sz w:val="44"/>
          <w:szCs w:val="32"/>
        </w:rPr>
      </w:pPr>
      <w:r w:rsidRPr="007D08D4">
        <w:rPr>
          <w:rFonts w:ascii="Arial" w:hAnsi="Arial" w:cs="Arial"/>
          <w:noProof/>
          <w:color w:val="auto"/>
          <w:sz w:val="44"/>
          <w:szCs w:val="32"/>
        </w:rPr>
        <w:drawing>
          <wp:anchor distT="0" distB="0" distL="114300" distR="114300" simplePos="0" relativeHeight="251676672" behindDoc="0" locked="0" layoutInCell="1" allowOverlap="1" wp14:anchorId="5D74DAEE" wp14:editId="7956BD1C">
            <wp:simplePos x="0" y="0"/>
            <wp:positionH relativeFrom="margin">
              <wp:posOffset>3057525</wp:posOffset>
            </wp:positionH>
            <wp:positionV relativeFrom="paragraph">
              <wp:posOffset>400685</wp:posOffset>
            </wp:positionV>
            <wp:extent cx="10220325" cy="6810375"/>
            <wp:effectExtent l="0" t="0" r="9525" b="9525"/>
            <wp:wrapSquare wrapText="bothSides"/>
            <wp:docPr id="24" name="Picture 24" descr="A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ar char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20325" cy="6810375"/>
                    </a:xfrm>
                    <a:prstGeom prst="rect">
                      <a:avLst/>
                    </a:prstGeom>
                  </pic:spPr>
                </pic:pic>
              </a:graphicData>
            </a:graphic>
            <wp14:sizeRelH relativeFrom="margin">
              <wp14:pctWidth>0</wp14:pctWidth>
            </wp14:sizeRelH>
            <wp14:sizeRelV relativeFrom="margin">
              <wp14:pctHeight>0</wp14:pctHeight>
            </wp14:sizeRelV>
          </wp:anchor>
        </w:drawing>
      </w:r>
    </w:p>
    <w:p w14:paraId="17E83E31" w14:textId="06B5DE76" w:rsidR="00092D43" w:rsidRPr="007D08D4" w:rsidRDefault="00092D43" w:rsidP="00092D43">
      <w:pPr>
        <w:pStyle w:val="Heading3"/>
        <w:rPr>
          <w:rFonts w:ascii="Arial" w:hAnsi="Arial" w:cs="Arial"/>
          <w:b/>
          <w:bCs/>
          <w:color w:val="auto"/>
          <w:sz w:val="48"/>
          <w:szCs w:val="36"/>
        </w:rPr>
      </w:pPr>
    </w:p>
    <w:p w14:paraId="2BC033CC" w14:textId="502C0DD3" w:rsidR="00B65C84" w:rsidRPr="007D08D4" w:rsidRDefault="00E14986" w:rsidP="00092D43">
      <w:pPr>
        <w:pStyle w:val="Heading3"/>
        <w:rPr>
          <w:rFonts w:ascii="Arial" w:hAnsi="Arial" w:cs="Arial"/>
          <w:color w:val="auto"/>
          <w:sz w:val="48"/>
          <w:szCs w:val="36"/>
        </w:rPr>
      </w:pPr>
      <w:r w:rsidRPr="007D08D4">
        <w:rPr>
          <w:rFonts w:ascii="Arial" w:hAnsi="Arial" w:cs="Arial"/>
          <w:b/>
          <w:bCs/>
          <w:color w:val="auto"/>
          <w:sz w:val="48"/>
          <w:szCs w:val="36"/>
        </w:rPr>
        <w:t>Bar charts</w:t>
      </w:r>
      <w:r w:rsidRPr="007D08D4">
        <w:rPr>
          <w:rFonts w:ascii="Arial" w:hAnsi="Arial" w:cs="Arial"/>
          <w:color w:val="auto"/>
          <w:sz w:val="48"/>
          <w:szCs w:val="36"/>
        </w:rPr>
        <w:t xml:space="preserve"> use rectangular bars to </w:t>
      </w:r>
      <w:r w:rsidRPr="007D08D4">
        <w:rPr>
          <w:rFonts w:ascii="Arial" w:hAnsi="Arial" w:cs="Arial"/>
          <w:b/>
          <w:bCs/>
          <w:color w:val="auto"/>
          <w:sz w:val="48"/>
          <w:szCs w:val="36"/>
        </w:rPr>
        <w:t>compare</w:t>
      </w:r>
      <w:r w:rsidRPr="007D08D4">
        <w:rPr>
          <w:rFonts w:ascii="Arial" w:hAnsi="Arial" w:cs="Arial"/>
          <w:color w:val="auto"/>
          <w:sz w:val="48"/>
          <w:szCs w:val="36"/>
        </w:rPr>
        <w:t xml:space="preserve"> values in different categories. </w:t>
      </w:r>
    </w:p>
    <w:p w14:paraId="360F60FB" w14:textId="270562A9" w:rsidR="00B65C84" w:rsidRPr="007D08D4" w:rsidRDefault="00E14986" w:rsidP="00092D43">
      <w:pPr>
        <w:pStyle w:val="Heading3"/>
        <w:rPr>
          <w:rFonts w:ascii="Arial" w:hAnsi="Arial" w:cs="Arial"/>
          <w:color w:val="auto"/>
          <w:sz w:val="48"/>
          <w:szCs w:val="36"/>
        </w:rPr>
      </w:pPr>
      <w:r w:rsidRPr="007D08D4">
        <w:rPr>
          <w:rFonts w:ascii="Arial" w:hAnsi="Arial" w:cs="Arial"/>
          <w:color w:val="auto"/>
          <w:sz w:val="48"/>
          <w:szCs w:val="36"/>
        </w:rPr>
        <w:t xml:space="preserve">The bars normally show the counts or sizes of </w:t>
      </w:r>
      <w:r w:rsidRPr="007D08D4">
        <w:rPr>
          <w:rFonts w:ascii="Arial" w:hAnsi="Arial" w:cs="Arial"/>
          <w:b/>
          <w:bCs/>
          <w:color w:val="auto"/>
          <w:sz w:val="48"/>
          <w:szCs w:val="36"/>
        </w:rPr>
        <w:t>categorical</w:t>
      </w:r>
      <w:r w:rsidRPr="007D08D4">
        <w:rPr>
          <w:rFonts w:ascii="Arial" w:hAnsi="Arial" w:cs="Arial"/>
          <w:color w:val="auto"/>
          <w:sz w:val="48"/>
          <w:szCs w:val="36"/>
        </w:rPr>
        <w:t xml:space="preserve"> data. </w:t>
      </w:r>
    </w:p>
    <w:p w14:paraId="4EE5F143" w14:textId="5B69EDBF" w:rsidR="00E14986" w:rsidRPr="007D08D4" w:rsidRDefault="00E14986" w:rsidP="00092D43">
      <w:pPr>
        <w:pStyle w:val="Heading3"/>
        <w:rPr>
          <w:rFonts w:ascii="Arial" w:hAnsi="Arial" w:cs="Arial"/>
          <w:color w:val="auto"/>
          <w:sz w:val="44"/>
          <w:szCs w:val="32"/>
        </w:rPr>
      </w:pPr>
      <w:r w:rsidRPr="007D08D4">
        <w:rPr>
          <w:rFonts w:ascii="Arial" w:hAnsi="Arial" w:cs="Arial"/>
          <w:color w:val="auto"/>
          <w:sz w:val="48"/>
          <w:szCs w:val="36"/>
        </w:rPr>
        <w:t>Since there is no connection between the bars, they are normally shown not touching</w:t>
      </w:r>
      <w:r w:rsidRPr="007D08D4">
        <w:rPr>
          <w:rFonts w:ascii="Arial" w:hAnsi="Arial" w:cs="Arial"/>
          <w:color w:val="auto"/>
          <w:sz w:val="44"/>
          <w:szCs w:val="32"/>
        </w:rPr>
        <w:t>.</w:t>
      </w:r>
    </w:p>
    <w:p w14:paraId="27838DD4" w14:textId="259D0F2B" w:rsidR="00B65C84" w:rsidRPr="007D08D4" w:rsidRDefault="00B65C84" w:rsidP="00B65C84">
      <w:pPr>
        <w:rPr>
          <w:rFonts w:ascii="Arial" w:hAnsi="Arial" w:cs="Arial"/>
          <w:b/>
          <w:bCs/>
          <w:sz w:val="24"/>
          <w:szCs w:val="32"/>
        </w:rPr>
      </w:pPr>
      <w:r w:rsidRPr="007D08D4">
        <w:rPr>
          <w:rFonts w:ascii="Arial" w:hAnsi="Arial" w:cs="Arial"/>
          <w:sz w:val="24"/>
          <w:szCs w:val="32"/>
          <w:shd w:val="clear" w:color="auto" w:fill="FFFFFF"/>
        </w:rPr>
        <w:br w:type="page"/>
      </w:r>
      <w:r w:rsidR="00067154" w:rsidRPr="007D08D4">
        <w:rPr>
          <w:rStyle w:val="Hyperlink"/>
          <w:rFonts w:ascii="Arial" w:hAnsi="Arial" w:cs="Arial"/>
          <w:noProof/>
          <w:color w:val="auto"/>
          <w:sz w:val="24"/>
          <w:szCs w:val="32"/>
        </w:rPr>
        <w:lastRenderedPageBreak/>
        <w:drawing>
          <wp:anchor distT="0" distB="0" distL="114300" distR="114300" simplePos="0" relativeHeight="251702272" behindDoc="1" locked="0" layoutInCell="1" allowOverlap="1" wp14:anchorId="643128F6" wp14:editId="08A77BEC">
            <wp:simplePos x="0" y="0"/>
            <wp:positionH relativeFrom="margin">
              <wp:posOffset>1983105</wp:posOffset>
            </wp:positionH>
            <wp:positionV relativeFrom="paragraph">
              <wp:posOffset>635</wp:posOffset>
            </wp:positionV>
            <wp:extent cx="9013190" cy="9013190"/>
            <wp:effectExtent l="0" t="0" r="0" b="0"/>
            <wp:wrapTight wrapText="bothSides">
              <wp:wrapPolygon edited="0">
                <wp:start x="0" y="0"/>
                <wp:lineTo x="0" y="21548"/>
                <wp:lineTo x="21548" y="21548"/>
                <wp:lineTo x="21548" y="0"/>
                <wp:lineTo x="0" y="0"/>
              </wp:wrapPolygon>
            </wp:wrapTight>
            <wp:docPr id="4" name="Picture 4" descr="Infographic: The Global Vaccine Imbalance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ographic: The Global Vaccine Imbalance | Statis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13190" cy="901319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9" w:history="1">
        <w:r w:rsidRPr="007D08D4">
          <w:rPr>
            <w:rStyle w:val="Hyperlink"/>
            <w:rFonts w:ascii="Arial" w:hAnsi="Arial" w:cs="Arial"/>
            <w:b/>
            <w:bCs/>
            <w:color w:val="auto"/>
            <w:sz w:val="24"/>
            <w:szCs w:val="32"/>
          </w:rPr>
          <w:br/>
        </w:r>
        <w:r w:rsidRPr="007D08D4">
          <w:rPr>
            <w:rStyle w:val="Hyperlink"/>
            <w:rFonts w:ascii="Arial" w:hAnsi="Arial" w:cs="Arial"/>
            <w:b/>
            <w:bCs/>
            <w:color w:val="auto"/>
            <w:sz w:val="24"/>
            <w:szCs w:val="32"/>
          </w:rPr>
          <w:br/>
        </w:r>
      </w:hyperlink>
    </w:p>
    <w:p w14:paraId="5EAC703F" w14:textId="11A39AA2" w:rsidR="00547175" w:rsidRPr="00832F05" w:rsidRDefault="008F4F92" w:rsidP="008F4F92">
      <w:pPr>
        <w:spacing w:after="160" w:line="259" w:lineRule="auto"/>
        <w:ind w:left="3600"/>
        <w:rPr>
          <w:rFonts w:asciiTheme="minorHAnsi" w:hAnsiTheme="minorHAnsi" w:cstheme="minorHAnsi"/>
          <w:sz w:val="32"/>
          <w:szCs w:val="32"/>
          <w:shd w:val="clear" w:color="auto" w:fill="FFFFFF"/>
        </w:rPr>
      </w:pPr>
      <w:r w:rsidRPr="00832F05">
        <w:rPr>
          <w:rFonts w:asciiTheme="minorHAnsi" w:hAnsiTheme="minorHAnsi" w:cstheme="minorHAnsi"/>
          <w:sz w:val="32"/>
          <w:szCs w:val="32"/>
          <w:shd w:val="clear" w:color="auto" w:fill="FFFFFF"/>
        </w:rPr>
        <w:t xml:space="preserve">                </w:t>
      </w:r>
      <w:r w:rsidRPr="00832F05">
        <w:rPr>
          <w:rFonts w:asciiTheme="minorHAnsi" w:hAnsiTheme="minorHAnsi" w:cstheme="minorHAnsi"/>
          <w:sz w:val="32"/>
          <w:szCs w:val="32"/>
          <w:shd w:val="clear" w:color="auto" w:fill="FFFFFF"/>
        </w:rPr>
        <w:t>https://www.statista.com/chart/26055/share-of-vaccine-doses-covid-19-share-of-world-population/</w:t>
      </w:r>
    </w:p>
    <w:p w14:paraId="211115F1" w14:textId="784F4E5D" w:rsidR="00B65C84" w:rsidRPr="007D08D4" w:rsidRDefault="00B65C84">
      <w:pPr>
        <w:spacing w:after="160" w:line="259" w:lineRule="auto"/>
        <w:rPr>
          <w:rFonts w:ascii="Arial" w:eastAsiaTheme="majorEastAsia" w:hAnsi="Arial" w:cs="Arial"/>
          <w:sz w:val="40"/>
          <w:szCs w:val="32"/>
          <w:shd w:val="clear" w:color="auto" w:fill="FFFFFF"/>
          <w:lang w:eastAsia="en-GB"/>
        </w:rPr>
      </w:pPr>
    </w:p>
    <w:p w14:paraId="6FC0EC3D" w14:textId="14559292" w:rsidR="00092D43" w:rsidRPr="007D08D4" w:rsidRDefault="00092D43" w:rsidP="00092D43">
      <w:pPr>
        <w:pStyle w:val="Heading3"/>
        <w:rPr>
          <w:rFonts w:ascii="Arial" w:hAnsi="Arial" w:cs="Arial"/>
          <w:color w:val="auto"/>
          <w:sz w:val="44"/>
          <w:szCs w:val="32"/>
        </w:rPr>
      </w:pPr>
    </w:p>
    <w:p w14:paraId="7BA0880D" w14:textId="6FB356ED" w:rsidR="00092D43" w:rsidRPr="007D08D4" w:rsidRDefault="00092D43" w:rsidP="00092D43">
      <w:pPr>
        <w:pStyle w:val="Heading3"/>
        <w:rPr>
          <w:rFonts w:ascii="Arial" w:hAnsi="Arial" w:cs="Arial"/>
          <w:color w:val="auto"/>
          <w:sz w:val="44"/>
          <w:szCs w:val="32"/>
        </w:rPr>
      </w:pPr>
      <w:r w:rsidRPr="007D08D4">
        <w:rPr>
          <w:rFonts w:ascii="Arial" w:hAnsi="Arial" w:cs="Arial"/>
          <w:noProof/>
          <w:color w:val="auto"/>
          <w:sz w:val="44"/>
          <w:szCs w:val="32"/>
        </w:rPr>
        <w:drawing>
          <wp:anchor distT="0" distB="0" distL="114300" distR="114300" simplePos="0" relativeHeight="251677696" behindDoc="0" locked="0" layoutInCell="1" allowOverlap="1" wp14:anchorId="0B7EF548" wp14:editId="12A30EC9">
            <wp:simplePos x="0" y="0"/>
            <wp:positionH relativeFrom="margin">
              <wp:posOffset>3309620</wp:posOffset>
            </wp:positionH>
            <wp:positionV relativeFrom="paragraph">
              <wp:posOffset>99060</wp:posOffset>
            </wp:positionV>
            <wp:extent cx="9883775" cy="6589395"/>
            <wp:effectExtent l="0" t="0" r="3175" b="1905"/>
            <wp:wrapSquare wrapText="bothSides"/>
            <wp:docPr id="25" name="Picture 25" descr="A horizontal ordered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horizontal ordered bar cha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83775" cy="6589395"/>
                    </a:xfrm>
                    <a:prstGeom prst="rect">
                      <a:avLst/>
                    </a:prstGeom>
                  </pic:spPr>
                </pic:pic>
              </a:graphicData>
            </a:graphic>
            <wp14:sizeRelH relativeFrom="margin">
              <wp14:pctWidth>0</wp14:pctWidth>
            </wp14:sizeRelH>
            <wp14:sizeRelV relativeFrom="margin">
              <wp14:pctHeight>0</wp14:pctHeight>
            </wp14:sizeRelV>
          </wp:anchor>
        </w:drawing>
      </w:r>
    </w:p>
    <w:p w14:paraId="0CE66B15" w14:textId="44923F80" w:rsidR="00B65C84" w:rsidRPr="007D08D4" w:rsidRDefault="00E14986" w:rsidP="00092D43">
      <w:pPr>
        <w:pStyle w:val="Heading3"/>
        <w:rPr>
          <w:rFonts w:ascii="Arial" w:hAnsi="Arial" w:cs="Arial"/>
          <w:color w:val="auto"/>
          <w:sz w:val="48"/>
          <w:szCs w:val="36"/>
        </w:rPr>
      </w:pPr>
      <w:r w:rsidRPr="007D08D4">
        <w:rPr>
          <w:rFonts w:ascii="Arial" w:hAnsi="Arial" w:cs="Arial"/>
          <w:color w:val="auto"/>
          <w:sz w:val="48"/>
          <w:szCs w:val="36"/>
        </w:rPr>
        <w:t xml:space="preserve">A </w:t>
      </w:r>
      <w:r w:rsidRPr="007D08D4">
        <w:rPr>
          <w:rFonts w:ascii="Arial" w:hAnsi="Arial" w:cs="Arial"/>
          <w:b/>
          <w:bCs/>
          <w:color w:val="auto"/>
          <w:sz w:val="48"/>
          <w:szCs w:val="36"/>
        </w:rPr>
        <w:t>horizontal bar graph</w:t>
      </w:r>
      <w:r w:rsidRPr="007D08D4">
        <w:rPr>
          <w:rFonts w:ascii="Arial" w:hAnsi="Arial" w:cs="Arial"/>
          <w:color w:val="auto"/>
          <w:sz w:val="48"/>
          <w:szCs w:val="36"/>
        </w:rPr>
        <w:t xml:space="preserve"> is often a good option when there are many </w:t>
      </w:r>
      <w:r w:rsidRPr="007D08D4">
        <w:rPr>
          <w:rFonts w:ascii="Arial" w:hAnsi="Arial" w:cs="Arial"/>
          <w:b/>
          <w:bCs/>
          <w:color w:val="auto"/>
          <w:sz w:val="48"/>
          <w:szCs w:val="36"/>
        </w:rPr>
        <w:t>categories</w:t>
      </w:r>
      <w:r w:rsidRPr="007D08D4">
        <w:rPr>
          <w:rFonts w:ascii="Arial" w:hAnsi="Arial" w:cs="Arial"/>
          <w:color w:val="auto"/>
          <w:sz w:val="48"/>
          <w:szCs w:val="36"/>
        </w:rPr>
        <w:t xml:space="preserve">, or the category labels are long. </w:t>
      </w:r>
    </w:p>
    <w:p w14:paraId="5ED49FC1" w14:textId="501344A8" w:rsidR="00B65C84" w:rsidRPr="007D08D4" w:rsidRDefault="00E14986" w:rsidP="00092D43">
      <w:pPr>
        <w:pStyle w:val="Heading3"/>
        <w:rPr>
          <w:rFonts w:ascii="Arial" w:hAnsi="Arial" w:cs="Arial"/>
          <w:color w:val="auto"/>
          <w:sz w:val="48"/>
          <w:szCs w:val="36"/>
        </w:rPr>
      </w:pPr>
      <w:r w:rsidRPr="007D08D4">
        <w:rPr>
          <w:rFonts w:ascii="Arial" w:hAnsi="Arial" w:cs="Arial"/>
          <w:color w:val="auto"/>
          <w:sz w:val="48"/>
          <w:szCs w:val="36"/>
        </w:rPr>
        <w:t xml:space="preserve">It is also possible to reorder the bars, which makes it easier to see the smallest and largest categories. </w:t>
      </w:r>
    </w:p>
    <w:p w14:paraId="666572D3" w14:textId="7EA6C4B0" w:rsidR="00E14986" w:rsidRPr="007D08D4" w:rsidRDefault="00E14986" w:rsidP="00092D43">
      <w:pPr>
        <w:pStyle w:val="Heading3"/>
        <w:rPr>
          <w:rFonts w:ascii="Arial" w:hAnsi="Arial" w:cs="Arial"/>
          <w:color w:val="auto"/>
          <w:sz w:val="48"/>
          <w:szCs w:val="36"/>
        </w:rPr>
      </w:pPr>
      <w:r w:rsidRPr="007D08D4">
        <w:rPr>
          <w:rFonts w:ascii="Arial" w:hAnsi="Arial" w:cs="Arial"/>
          <w:color w:val="auto"/>
          <w:sz w:val="48"/>
          <w:szCs w:val="36"/>
        </w:rPr>
        <w:t>These can also be highlighted by using different colours.</w:t>
      </w:r>
    </w:p>
    <w:p w14:paraId="0BCB4D6F" w14:textId="618C6AEC" w:rsidR="00B65C84" w:rsidRPr="007D08D4" w:rsidRDefault="00E14986" w:rsidP="00B65C84">
      <w:pPr>
        <w:rPr>
          <w:rFonts w:ascii="Arial" w:hAnsi="Arial" w:cs="Arial"/>
          <w:b/>
          <w:bCs/>
          <w:sz w:val="28"/>
          <w:szCs w:val="32"/>
        </w:rPr>
      </w:pPr>
      <w:r w:rsidRPr="007D08D4">
        <w:rPr>
          <w:rFonts w:ascii="Arial" w:hAnsi="Arial" w:cs="Arial"/>
          <w:sz w:val="28"/>
          <w:szCs w:val="32"/>
        </w:rPr>
        <w:br w:type="page"/>
      </w:r>
    </w:p>
    <w:p w14:paraId="665D76E1" w14:textId="3FD48286" w:rsidR="00BD64D1" w:rsidRPr="007D08D4" w:rsidRDefault="00BD64D1" w:rsidP="00BD64D1">
      <w:pPr>
        <w:rPr>
          <w:rFonts w:ascii="Arial" w:hAnsi="Arial" w:cs="Arial"/>
          <w:b/>
          <w:bCs/>
          <w:sz w:val="24"/>
          <w:szCs w:val="32"/>
        </w:rPr>
      </w:pPr>
      <w:r w:rsidRPr="007D08D4">
        <w:rPr>
          <w:rFonts w:ascii="Arial" w:hAnsi="Arial" w:cs="Arial"/>
          <w:noProof/>
          <w:sz w:val="24"/>
          <w:szCs w:val="32"/>
        </w:rPr>
        <w:lastRenderedPageBreak/>
        <w:drawing>
          <wp:anchor distT="0" distB="0" distL="114300" distR="114300" simplePos="0" relativeHeight="251700224" behindDoc="1" locked="0" layoutInCell="1" allowOverlap="1" wp14:anchorId="532F3798" wp14:editId="5CF22194">
            <wp:simplePos x="0" y="0"/>
            <wp:positionH relativeFrom="margin">
              <wp:posOffset>1983105</wp:posOffset>
            </wp:positionH>
            <wp:positionV relativeFrom="paragraph">
              <wp:posOffset>635</wp:posOffset>
            </wp:positionV>
            <wp:extent cx="9417050" cy="9417050"/>
            <wp:effectExtent l="0" t="0" r="0" b="0"/>
            <wp:wrapTight wrapText="bothSides">
              <wp:wrapPolygon edited="0">
                <wp:start x="0" y="0"/>
                <wp:lineTo x="0" y="21542"/>
                <wp:lineTo x="21542" y="21542"/>
                <wp:lineTo x="21542" y="0"/>
                <wp:lineTo x="0" y="0"/>
              </wp:wrapPolygon>
            </wp:wrapTight>
            <wp:docPr id="7" name="Picture 7" descr="Infographic: Diesel And Petrol Cars Losing Ground in the EU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fographic: Diesel And Petrol Cars Losing Ground in the EU | Statist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17050" cy="941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E8BB11" w14:textId="77777777" w:rsidR="00BD64D1" w:rsidRPr="007D08D4" w:rsidRDefault="00BD64D1" w:rsidP="00B65C84">
      <w:pPr>
        <w:rPr>
          <w:rFonts w:ascii="Arial" w:hAnsi="Arial" w:cs="Arial"/>
          <w:b/>
          <w:bCs/>
          <w:sz w:val="24"/>
          <w:szCs w:val="32"/>
        </w:rPr>
      </w:pPr>
    </w:p>
    <w:p w14:paraId="473A2A4A" w14:textId="13FAEBFF" w:rsidR="006B654F" w:rsidRPr="007D08D4" w:rsidRDefault="001C5492">
      <w:pPr>
        <w:spacing w:after="160" w:line="259" w:lineRule="auto"/>
        <w:rPr>
          <w:rFonts w:ascii="Arial" w:hAnsi="Arial" w:cs="Arial"/>
          <w:sz w:val="24"/>
          <w:szCs w:val="32"/>
        </w:rPr>
      </w:pPr>
      <w:r w:rsidRPr="001C5492">
        <w:rPr>
          <w:rFonts w:ascii="Arial" w:hAnsi="Arial" w:cs="Arial"/>
          <w:sz w:val="32"/>
          <w:szCs w:val="32"/>
          <w:shd w:val="clear" w:color="auto" w:fill="FFFFFF"/>
        </w:rPr>
        <mc:AlternateContent>
          <mc:Choice Requires="wps">
            <w:drawing>
              <wp:anchor distT="0" distB="0" distL="114300" distR="114300" simplePos="0" relativeHeight="251740160" behindDoc="0" locked="0" layoutInCell="1" allowOverlap="1" wp14:anchorId="14253E0E" wp14:editId="4278F778">
                <wp:simplePos x="0" y="0"/>
                <wp:positionH relativeFrom="column">
                  <wp:posOffset>2635299</wp:posOffset>
                </wp:positionH>
                <wp:positionV relativeFrom="paragraph">
                  <wp:posOffset>8896135</wp:posOffset>
                </wp:positionV>
                <wp:extent cx="8918369" cy="276999"/>
                <wp:effectExtent l="0" t="0" r="0" b="0"/>
                <wp:wrapNone/>
                <wp:docPr id="2" name="TextBox 5"/>
                <wp:cNvGraphicFramePr xmlns:a="http://schemas.openxmlformats.org/drawingml/2006/main"/>
                <a:graphic xmlns:a="http://schemas.openxmlformats.org/drawingml/2006/main">
                  <a:graphicData uri="http://schemas.microsoft.com/office/word/2010/wordprocessingShape">
                    <wps:wsp>
                      <wps:cNvSpPr txBox="1"/>
                      <wps:spPr>
                        <a:xfrm>
                          <a:off x="0" y="0"/>
                          <a:ext cx="8918369" cy="276999"/>
                        </a:xfrm>
                        <a:prstGeom prst="rect">
                          <a:avLst/>
                        </a:prstGeom>
                        <a:noFill/>
                      </wps:spPr>
                      <wps:txbx>
                        <w:txbxContent>
                          <w:p w14:paraId="0D9D1F95" w14:textId="77777777" w:rsidR="001C5492" w:rsidRPr="001C5492" w:rsidRDefault="001C5492" w:rsidP="001C5492">
                            <w:pPr>
                              <w:rPr>
                                <w:rFonts w:asciiTheme="minorHAnsi" w:hAnsi="Calibri" w:cstheme="minorBidi"/>
                                <w:color w:val="000000" w:themeColor="text1"/>
                                <w:kern w:val="24"/>
                                <w:sz w:val="40"/>
                                <w:szCs w:val="40"/>
                              </w:rPr>
                            </w:pPr>
                            <w:r w:rsidRPr="001C5492">
                              <w:rPr>
                                <w:rFonts w:asciiTheme="minorHAnsi" w:hAnsi="Calibri" w:cstheme="minorBidi"/>
                                <w:color w:val="000000" w:themeColor="text1"/>
                                <w:kern w:val="24"/>
                                <w:sz w:val="32"/>
                                <w:szCs w:val="40"/>
                              </w:rPr>
                              <w:t>https://www.statista.com/chart/26037/market-share-of-cars-registered-in-the-eu-by-fuel-type/</w:t>
                            </w:r>
                          </w:p>
                        </w:txbxContent>
                      </wps:txbx>
                      <wps:bodyPr wrap="square">
                        <a:spAutoFit/>
                      </wps:bodyPr>
                    </wps:wsp>
                  </a:graphicData>
                </a:graphic>
                <wp14:sizeRelH relativeFrom="margin">
                  <wp14:pctWidth>0</wp14:pctWidth>
                </wp14:sizeRelH>
              </wp:anchor>
            </w:drawing>
          </mc:Choice>
          <mc:Fallback>
            <w:pict>
              <v:shapetype w14:anchorId="14253E0E" id="_x0000_t202" coordsize="21600,21600" o:spt="202" path="m,l,21600r21600,l21600,xe">
                <v:stroke joinstyle="miter"/>
                <v:path gradientshapeok="t" o:connecttype="rect"/>
              </v:shapetype>
              <v:shape id="TextBox 5" o:spid="_x0000_s1026" type="#_x0000_t202" style="position:absolute;margin-left:207.5pt;margin-top:700.5pt;width:702.25pt;height:21.8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" filled="f" stroked="f">
                <v:textbox style="mso-fit-shape-to-text:t">
                  <w:txbxContent>
                    <w:p w14:paraId="0D9D1F95" w14:textId="77777777" w:rsidR="001C5492" w:rsidRPr="001C5492" w:rsidRDefault="001C5492" w:rsidP="001C5492">
                      <w:pPr>
                        <w:rPr>
                          <w:rFonts w:asciiTheme="minorHAnsi" w:hAnsi="Calibri" w:cstheme="minorBidi"/>
                          <w:color w:val="000000" w:themeColor="text1"/>
                          <w:kern w:val="24"/>
                          <w:sz w:val="40"/>
                          <w:szCs w:val="40"/>
                        </w:rPr>
                      </w:pPr>
                      <w:r w:rsidRPr="001C5492">
                        <w:rPr>
                          <w:rFonts w:asciiTheme="minorHAnsi" w:hAnsi="Calibri" w:cstheme="minorBidi"/>
                          <w:color w:val="000000" w:themeColor="text1"/>
                          <w:kern w:val="24"/>
                          <w:sz w:val="32"/>
                          <w:szCs w:val="40"/>
                        </w:rPr>
                        <w:t>https://www.statista.com/chart/26037/market-share-of-cars-registered-in-the-eu-by-fuel-type/</w:t>
                      </w:r>
                    </w:p>
                  </w:txbxContent>
                </v:textbox>
              </v:shape>
            </w:pict>
          </mc:Fallback>
        </mc:AlternateContent>
      </w:r>
      <w:r w:rsidR="006B654F" w:rsidRPr="007D08D4">
        <w:rPr>
          <w:rFonts w:ascii="Arial" w:hAnsi="Arial" w:cs="Arial"/>
          <w:sz w:val="24"/>
          <w:szCs w:val="32"/>
        </w:rPr>
        <w:br w:type="page"/>
      </w:r>
    </w:p>
    <w:p w14:paraId="3615E79F" w14:textId="3DCB725B" w:rsidR="0087737F" w:rsidRPr="007D08D4" w:rsidRDefault="0087737F" w:rsidP="00092D43">
      <w:pPr>
        <w:pStyle w:val="Heading3"/>
        <w:rPr>
          <w:rFonts w:ascii="Arial" w:hAnsi="Arial" w:cs="Arial"/>
          <w:color w:val="auto"/>
          <w:sz w:val="44"/>
          <w:szCs w:val="32"/>
        </w:rPr>
      </w:pPr>
    </w:p>
    <w:p w14:paraId="60F6EAC0" w14:textId="54D07574" w:rsidR="0087737F" w:rsidRPr="007D08D4" w:rsidRDefault="0087737F" w:rsidP="00092D43">
      <w:pPr>
        <w:pStyle w:val="Heading3"/>
        <w:rPr>
          <w:rFonts w:ascii="Arial" w:hAnsi="Arial" w:cs="Arial"/>
          <w:color w:val="auto"/>
          <w:sz w:val="44"/>
          <w:szCs w:val="32"/>
        </w:rPr>
      </w:pPr>
    </w:p>
    <w:p w14:paraId="2E5B9697" w14:textId="1AEAA14D" w:rsidR="00E052B6" w:rsidRPr="007D08D4" w:rsidRDefault="00092D43" w:rsidP="00092D43">
      <w:pPr>
        <w:pStyle w:val="Heading3"/>
        <w:rPr>
          <w:rFonts w:ascii="Arial" w:hAnsi="Arial" w:cs="Arial"/>
          <w:color w:val="auto"/>
          <w:sz w:val="40"/>
          <w:szCs w:val="28"/>
        </w:rPr>
      </w:pPr>
      <w:r w:rsidRPr="007D08D4">
        <w:rPr>
          <w:rFonts w:ascii="Arial" w:hAnsi="Arial" w:cs="Arial"/>
          <w:noProof/>
          <w:color w:val="auto"/>
          <w:sz w:val="40"/>
          <w:szCs w:val="28"/>
        </w:rPr>
        <w:drawing>
          <wp:anchor distT="0" distB="0" distL="114300" distR="114300" simplePos="0" relativeHeight="251718656" behindDoc="0" locked="0" layoutInCell="1" allowOverlap="1" wp14:anchorId="73053656" wp14:editId="07DE6AA2">
            <wp:simplePos x="0" y="0"/>
            <wp:positionH relativeFrom="margin">
              <wp:posOffset>3300489</wp:posOffset>
            </wp:positionH>
            <wp:positionV relativeFrom="paragraph">
              <wp:posOffset>86754</wp:posOffset>
            </wp:positionV>
            <wp:extent cx="10452735" cy="6967855"/>
            <wp:effectExtent l="0" t="0" r="5715" b="4445"/>
            <wp:wrapSquare wrapText="bothSides"/>
            <wp:docPr id="26" name="Picture 26" descr="A histogram roughly normally distributed between -2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histogram roughly normally distributed between -2 and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52735" cy="6967855"/>
                    </a:xfrm>
                    <a:prstGeom prst="rect">
                      <a:avLst/>
                    </a:prstGeom>
                  </pic:spPr>
                </pic:pic>
              </a:graphicData>
            </a:graphic>
            <wp14:sizeRelH relativeFrom="page">
              <wp14:pctWidth>0</wp14:pctWidth>
            </wp14:sizeRelH>
            <wp14:sizeRelV relativeFrom="page">
              <wp14:pctHeight>0</wp14:pctHeight>
            </wp14:sizeRelV>
          </wp:anchor>
        </w:drawing>
      </w:r>
      <w:r w:rsidR="00E052B6" w:rsidRPr="007D08D4">
        <w:rPr>
          <w:rFonts w:ascii="Arial" w:hAnsi="Arial" w:cs="Arial"/>
          <w:color w:val="auto"/>
          <w:sz w:val="40"/>
          <w:szCs w:val="28"/>
        </w:rPr>
        <w:t xml:space="preserve">A </w:t>
      </w:r>
      <w:r w:rsidR="00E052B6" w:rsidRPr="007D08D4">
        <w:rPr>
          <w:rFonts w:ascii="Arial" w:hAnsi="Arial" w:cs="Arial"/>
          <w:b/>
          <w:bCs/>
          <w:color w:val="auto"/>
          <w:sz w:val="40"/>
          <w:szCs w:val="28"/>
        </w:rPr>
        <w:t>histogram</w:t>
      </w:r>
      <w:r w:rsidR="00E052B6" w:rsidRPr="007D08D4">
        <w:rPr>
          <w:rFonts w:ascii="Arial" w:hAnsi="Arial" w:cs="Arial"/>
          <w:color w:val="auto"/>
          <w:sz w:val="40"/>
          <w:szCs w:val="28"/>
        </w:rPr>
        <w:t xml:space="preserve"> might look very similar to a bar chart, but it is fundamentally different since it is plotting numerical rather than categorical data. </w:t>
      </w:r>
    </w:p>
    <w:p w14:paraId="0AACEB5C" w14:textId="16645615" w:rsidR="00E052B6" w:rsidRPr="007D08D4" w:rsidRDefault="00E052B6" w:rsidP="00092D43">
      <w:pPr>
        <w:pStyle w:val="Heading3"/>
        <w:rPr>
          <w:rFonts w:ascii="Arial" w:hAnsi="Arial" w:cs="Arial"/>
          <w:color w:val="auto"/>
          <w:sz w:val="40"/>
          <w:szCs w:val="28"/>
        </w:rPr>
      </w:pPr>
      <w:r w:rsidRPr="007D08D4">
        <w:rPr>
          <w:rFonts w:ascii="Arial" w:hAnsi="Arial" w:cs="Arial"/>
          <w:color w:val="auto"/>
          <w:sz w:val="40"/>
          <w:szCs w:val="28"/>
        </w:rPr>
        <w:t xml:space="preserve">Histograms are used to examine the </w:t>
      </w:r>
      <w:r w:rsidRPr="007D08D4">
        <w:rPr>
          <w:rFonts w:ascii="Arial" w:hAnsi="Arial" w:cs="Arial"/>
          <w:b/>
          <w:bCs/>
          <w:color w:val="auto"/>
          <w:sz w:val="40"/>
          <w:szCs w:val="28"/>
        </w:rPr>
        <w:t xml:space="preserve">distribution </w:t>
      </w:r>
      <w:r w:rsidRPr="007D08D4">
        <w:rPr>
          <w:rFonts w:ascii="Arial" w:hAnsi="Arial" w:cs="Arial"/>
          <w:color w:val="auto"/>
          <w:sz w:val="40"/>
          <w:szCs w:val="28"/>
        </w:rPr>
        <w:t xml:space="preserve">of a </w:t>
      </w:r>
      <w:r w:rsidRPr="007D08D4">
        <w:rPr>
          <w:rFonts w:ascii="Arial" w:hAnsi="Arial" w:cs="Arial"/>
          <w:b/>
          <w:bCs/>
          <w:color w:val="auto"/>
          <w:sz w:val="40"/>
          <w:szCs w:val="28"/>
        </w:rPr>
        <w:t xml:space="preserve">numerical </w:t>
      </w:r>
      <w:r w:rsidRPr="007D08D4">
        <w:rPr>
          <w:rFonts w:ascii="Arial" w:hAnsi="Arial" w:cs="Arial"/>
          <w:color w:val="auto"/>
          <w:sz w:val="40"/>
          <w:szCs w:val="28"/>
        </w:rPr>
        <w:t xml:space="preserve">variable. The x-axis contains the value of the numerical variable, which is then binned into ranges, and the frequency of points in the range is displayed on the y-axis. </w:t>
      </w:r>
    </w:p>
    <w:p w14:paraId="26CDED5C" w14:textId="4B70712B" w:rsidR="00E052B6" w:rsidRPr="007D08D4" w:rsidRDefault="00E052B6" w:rsidP="00092D43">
      <w:pPr>
        <w:pStyle w:val="Heading3"/>
        <w:rPr>
          <w:rFonts w:ascii="Arial" w:hAnsi="Arial" w:cs="Arial"/>
          <w:color w:val="auto"/>
          <w:sz w:val="40"/>
          <w:szCs w:val="28"/>
        </w:rPr>
      </w:pPr>
      <w:r w:rsidRPr="007D08D4">
        <w:rPr>
          <w:rFonts w:ascii="Arial" w:hAnsi="Arial" w:cs="Arial"/>
          <w:color w:val="auto"/>
          <w:sz w:val="40"/>
          <w:szCs w:val="28"/>
        </w:rPr>
        <w:t>The bars on a histogram should always be displayed as touching, since the variable is continuous. If there are gaps between the bars, then that implies missing data in that range.</w:t>
      </w:r>
    </w:p>
    <w:p w14:paraId="45179A18" w14:textId="201BC449" w:rsidR="00E052B6" w:rsidRPr="007D08D4" w:rsidRDefault="00E052B6" w:rsidP="00E052B6">
      <w:pPr>
        <w:spacing w:after="160" w:line="259" w:lineRule="auto"/>
        <w:rPr>
          <w:rFonts w:ascii="Arial" w:hAnsi="Arial" w:cs="Arial"/>
          <w:sz w:val="24"/>
          <w:szCs w:val="32"/>
        </w:rPr>
      </w:pPr>
      <w:r w:rsidRPr="007D08D4">
        <w:rPr>
          <w:rFonts w:ascii="Arial" w:hAnsi="Arial" w:cs="Arial"/>
          <w:sz w:val="24"/>
          <w:szCs w:val="32"/>
        </w:rPr>
        <w:br w:type="page"/>
      </w:r>
    </w:p>
    <w:p w14:paraId="357F62FC" w14:textId="6AE86C6B" w:rsidR="00E052B6" w:rsidRPr="007D08D4" w:rsidRDefault="00E052B6" w:rsidP="00E052B6">
      <w:pPr>
        <w:rPr>
          <w:rFonts w:ascii="Arial" w:hAnsi="Arial" w:cs="Arial"/>
          <w:sz w:val="24"/>
          <w:szCs w:val="32"/>
        </w:rPr>
      </w:pPr>
    </w:p>
    <w:p w14:paraId="0C41369E" w14:textId="3D759C08" w:rsidR="00347124" w:rsidRPr="007D08D4" w:rsidRDefault="00347124">
      <w:pPr>
        <w:spacing w:after="160" w:line="259" w:lineRule="auto"/>
        <w:rPr>
          <w:rFonts w:ascii="Arial" w:eastAsiaTheme="majorEastAsia" w:hAnsi="Arial" w:cs="Arial"/>
          <w:sz w:val="40"/>
          <w:szCs w:val="32"/>
          <w:lang w:eastAsia="en-GB"/>
        </w:rPr>
      </w:pPr>
    </w:p>
    <w:p w14:paraId="6B1B7007" w14:textId="1AA3FF13" w:rsidR="00347124" w:rsidRPr="007D08D4" w:rsidRDefault="00347124">
      <w:pPr>
        <w:spacing w:after="160" w:line="259" w:lineRule="auto"/>
        <w:rPr>
          <w:rFonts w:ascii="Arial" w:eastAsiaTheme="majorEastAsia" w:hAnsi="Arial" w:cs="Arial"/>
          <w:sz w:val="40"/>
          <w:szCs w:val="32"/>
          <w:lang w:eastAsia="en-GB"/>
        </w:rPr>
      </w:pPr>
    </w:p>
    <w:p w14:paraId="6E104B19" w14:textId="4C361C67" w:rsidR="00347124" w:rsidRPr="007D08D4" w:rsidRDefault="00087E76">
      <w:pPr>
        <w:spacing w:after="160" w:line="259" w:lineRule="auto"/>
        <w:rPr>
          <w:rFonts w:ascii="Arial" w:eastAsiaTheme="majorEastAsia" w:hAnsi="Arial" w:cs="Arial"/>
          <w:sz w:val="40"/>
          <w:szCs w:val="32"/>
          <w:lang w:eastAsia="en-GB"/>
        </w:rPr>
      </w:pPr>
      <w:r w:rsidRPr="007D08D4">
        <w:rPr>
          <w:rFonts w:ascii="Arial" w:eastAsiaTheme="majorEastAsia" w:hAnsi="Arial" w:cs="Arial"/>
          <w:noProof/>
          <w:sz w:val="40"/>
          <w:szCs w:val="32"/>
          <w:lang w:eastAsia="en-GB"/>
        </w:rPr>
        <w:drawing>
          <wp:anchor distT="0" distB="0" distL="114300" distR="114300" simplePos="0" relativeHeight="251738112" behindDoc="1" locked="0" layoutInCell="1" allowOverlap="1" wp14:anchorId="672C0058" wp14:editId="787C0EA4">
            <wp:simplePos x="0" y="0"/>
            <wp:positionH relativeFrom="margin">
              <wp:align>center</wp:align>
            </wp:positionH>
            <wp:positionV relativeFrom="paragraph">
              <wp:posOffset>441084</wp:posOffset>
            </wp:positionV>
            <wp:extent cx="14500225" cy="6810375"/>
            <wp:effectExtent l="0" t="0" r="0" b="9525"/>
            <wp:wrapTight wrapText="bothSides">
              <wp:wrapPolygon edited="0">
                <wp:start x="0" y="0"/>
                <wp:lineTo x="0" y="21570"/>
                <wp:lineTo x="21567" y="21570"/>
                <wp:lineTo x="21567" y="0"/>
                <wp:lineTo x="0" y="0"/>
              </wp:wrapPolygon>
            </wp:wrapTight>
            <wp:docPr id="6" name="Picture 11">
              <a:extLst xmlns:a="http://schemas.openxmlformats.org/drawingml/2006/main">
                <a:ext uri="{FF2B5EF4-FFF2-40B4-BE49-F238E27FC236}">
                  <a16:creationId xmlns:a16="http://schemas.microsoft.com/office/drawing/2014/main" id="{B20A881C-B4A7-47DD-B9E3-A536D5944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B20A881C-B4A7-47DD-B9E3-A536D5944664}"/>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4500225" cy="6810375"/>
                    </a:xfrm>
                    <a:prstGeom prst="rect">
                      <a:avLst/>
                    </a:prstGeom>
                  </pic:spPr>
                </pic:pic>
              </a:graphicData>
            </a:graphic>
            <wp14:sizeRelH relativeFrom="margin">
              <wp14:pctWidth>0</wp14:pctWidth>
            </wp14:sizeRelH>
            <wp14:sizeRelV relativeFrom="margin">
              <wp14:pctHeight>0</wp14:pctHeight>
            </wp14:sizeRelV>
          </wp:anchor>
        </w:drawing>
      </w:r>
    </w:p>
    <w:p w14:paraId="5CB39C88" w14:textId="684A1D4E" w:rsidR="00E52092" w:rsidRPr="007D08D4" w:rsidRDefault="001B4EB4">
      <w:pPr>
        <w:spacing w:after="160" w:line="259" w:lineRule="auto"/>
        <w:rPr>
          <w:rFonts w:ascii="Arial" w:eastAsiaTheme="majorEastAsia" w:hAnsi="Arial" w:cs="Arial"/>
          <w:sz w:val="40"/>
          <w:szCs w:val="32"/>
          <w:lang w:eastAsia="en-GB"/>
        </w:rPr>
      </w:pPr>
      <w:r w:rsidRPr="001B4EB4">
        <w:rPr>
          <w:rFonts w:ascii="Arial" w:hAnsi="Arial" w:cs="Arial"/>
          <w:sz w:val="24"/>
          <w:szCs w:val="32"/>
        </w:rPr>
        <mc:AlternateContent>
          <mc:Choice Requires="wps">
            <w:drawing>
              <wp:anchor distT="0" distB="0" distL="114300" distR="114300" simplePos="0" relativeHeight="251742208" behindDoc="0" locked="0" layoutInCell="1" allowOverlap="1" wp14:anchorId="2F1FEEDC" wp14:editId="75A302B2">
                <wp:simplePos x="0" y="0"/>
                <wp:positionH relativeFrom="column">
                  <wp:posOffset>3633701</wp:posOffset>
                </wp:positionH>
                <wp:positionV relativeFrom="paragraph">
                  <wp:posOffset>7025203</wp:posOffset>
                </wp:positionV>
                <wp:extent cx="7362702" cy="276860"/>
                <wp:effectExtent l="0" t="0" r="0" b="0"/>
                <wp:wrapNone/>
                <wp:docPr id="3" name="TextBox 5"/>
                <wp:cNvGraphicFramePr xmlns:a="http://schemas.openxmlformats.org/drawingml/2006/main"/>
                <a:graphic xmlns:a="http://schemas.openxmlformats.org/drawingml/2006/main">
                  <a:graphicData uri="http://schemas.microsoft.com/office/word/2010/wordprocessingShape">
                    <wps:wsp>
                      <wps:cNvSpPr txBox="1"/>
                      <wps:spPr>
                        <a:xfrm>
                          <a:off x="0" y="0"/>
                          <a:ext cx="7362702" cy="276860"/>
                        </a:xfrm>
                        <a:prstGeom prst="rect">
                          <a:avLst/>
                        </a:prstGeom>
                        <a:noFill/>
                      </wps:spPr>
                      <wps:txbx>
                        <w:txbxContent>
                          <w:p w14:paraId="16E1CB72" w14:textId="77777777" w:rsidR="001B4EB4" w:rsidRPr="001B4EB4" w:rsidRDefault="001B4EB4" w:rsidP="001B4EB4">
                            <w:pPr>
                              <w:rPr>
                                <w:rFonts w:asciiTheme="minorHAnsi" w:hAnsi="Calibri" w:cstheme="minorBidi"/>
                                <w:color w:val="000000" w:themeColor="text1"/>
                                <w:kern w:val="24"/>
                                <w:sz w:val="40"/>
                                <w:szCs w:val="40"/>
                              </w:rPr>
                            </w:pPr>
                            <w:r w:rsidRPr="001B4EB4">
                              <w:rPr>
                                <w:rFonts w:asciiTheme="minorHAnsi" w:hAnsi="Calibri" w:cstheme="minorBidi"/>
                                <w:color w:val="000000" w:themeColor="text1"/>
                                <w:kern w:val="24"/>
                                <w:sz w:val="32"/>
                                <w:szCs w:val="40"/>
                              </w:rPr>
                              <w:t>https://www.nytimes.com/interactive/2023/climate/extreme-summer-heat.html</w:t>
                            </w:r>
                          </w:p>
                        </w:txbxContent>
                      </wps:txbx>
                      <wps:bodyPr wrap="square">
                        <a:spAutoFit/>
                      </wps:bodyPr>
                    </wps:wsp>
                  </a:graphicData>
                </a:graphic>
                <wp14:sizeRelH relativeFrom="margin">
                  <wp14:pctWidth>0</wp14:pctWidth>
                </wp14:sizeRelH>
              </wp:anchor>
            </w:drawing>
          </mc:Choice>
          <mc:Fallback>
            <w:pict>
              <v:shape w14:anchorId="2F1FEEDC" id="_x0000_s1027" type="#_x0000_t202" style="position:absolute;margin-left:286.1pt;margin-top:553.15pt;width:579.75pt;height:21.8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" filled="f" stroked="f">
                <v:textbox style="mso-fit-shape-to-text:t">
                  <w:txbxContent>
                    <w:p w14:paraId="16E1CB72" w14:textId="77777777" w:rsidR="001B4EB4" w:rsidRPr="001B4EB4" w:rsidRDefault="001B4EB4" w:rsidP="001B4EB4">
                      <w:pPr>
                        <w:rPr>
                          <w:rFonts w:asciiTheme="minorHAnsi" w:hAnsi="Calibri" w:cstheme="minorBidi"/>
                          <w:color w:val="000000" w:themeColor="text1"/>
                          <w:kern w:val="24"/>
                          <w:sz w:val="40"/>
                          <w:szCs w:val="40"/>
                        </w:rPr>
                      </w:pPr>
                      <w:r w:rsidRPr="001B4EB4">
                        <w:rPr>
                          <w:rFonts w:asciiTheme="minorHAnsi" w:hAnsi="Calibri" w:cstheme="minorBidi"/>
                          <w:color w:val="000000" w:themeColor="text1"/>
                          <w:kern w:val="24"/>
                          <w:sz w:val="32"/>
                          <w:szCs w:val="40"/>
                        </w:rPr>
                        <w:t>https://www.nytimes.com/interactive/2023/climate/extreme-summer-heat.html</w:t>
                      </w:r>
                    </w:p>
                  </w:txbxContent>
                </v:textbox>
              </v:shape>
            </w:pict>
          </mc:Fallback>
        </mc:AlternateContent>
      </w:r>
    </w:p>
    <w:p w14:paraId="16CBBAC0" w14:textId="1BFF0486" w:rsidR="00E14986" w:rsidRPr="007D08D4" w:rsidRDefault="005A09E7" w:rsidP="00E14986">
      <w:pPr>
        <w:rPr>
          <w:rFonts w:ascii="Arial" w:hAnsi="Arial" w:cs="Arial"/>
          <w:b/>
          <w:bCs/>
          <w:sz w:val="28"/>
          <w:szCs w:val="32"/>
          <w:shd w:val="clear" w:color="auto" w:fill="FFFFFF"/>
          <w:lang w:eastAsia="en-GB"/>
        </w:rPr>
      </w:pPr>
      <w:r w:rsidRPr="007D08D4">
        <w:rPr>
          <w:rFonts w:ascii="Arial" w:hAnsi="Arial" w:cs="Arial"/>
          <w:noProof/>
          <w:sz w:val="24"/>
          <w:szCs w:val="32"/>
        </w:rPr>
        <w:lastRenderedPageBreak/>
        <w:drawing>
          <wp:anchor distT="0" distB="0" distL="114300" distR="114300" simplePos="0" relativeHeight="251669504" behindDoc="0" locked="0" layoutInCell="1" allowOverlap="1" wp14:anchorId="38D5F7B6" wp14:editId="7A1204B5">
            <wp:simplePos x="0" y="0"/>
            <wp:positionH relativeFrom="margin">
              <wp:posOffset>4161790</wp:posOffset>
            </wp:positionH>
            <wp:positionV relativeFrom="paragraph">
              <wp:posOffset>22225</wp:posOffset>
            </wp:positionV>
            <wp:extent cx="9111615" cy="8966835"/>
            <wp:effectExtent l="0" t="0" r="0" b="5715"/>
            <wp:wrapSquare wrapText="bothSides"/>
            <wp:docPr id="37" name="Picture 37" descr="A pie chart with three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e chart with three segments"/>
                    <pic:cNvPicPr/>
                  </pic:nvPicPr>
                  <pic:blipFill rotWithShape="1">
                    <a:blip r:embed="rId14" cstate="print">
                      <a:extLst>
                        <a:ext uri="{28A0092B-C50C-407E-A947-70E740481C1C}">
                          <a14:useLocalDpi xmlns:a14="http://schemas.microsoft.com/office/drawing/2010/main" val="0"/>
                        </a:ext>
                      </a:extLst>
                    </a:blip>
                    <a:srcRect l="18475" r="13776"/>
                    <a:stretch/>
                  </pic:blipFill>
                  <pic:spPr bwMode="auto">
                    <a:xfrm>
                      <a:off x="0" y="0"/>
                      <a:ext cx="9111615" cy="8966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5DF5E2" w14:textId="77777777" w:rsidR="00CA4FF6" w:rsidRPr="007D08D4" w:rsidRDefault="00E14986" w:rsidP="00092D43">
      <w:pPr>
        <w:pStyle w:val="Heading3"/>
        <w:rPr>
          <w:rFonts w:ascii="Arial" w:hAnsi="Arial" w:cs="Arial"/>
          <w:color w:val="auto"/>
          <w:sz w:val="48"/>
          <w:szCs w:val="36"/>
        </w:rPr>
      </w:pPr>
      <w:r w:rsidRPr="007D08D4">
        <w:rPr>
          <w:rFonts w:ascii="Arial" w:hAnsi="Arial" w:cs="Arial"/>
          <w:b/>
          <w:bCs/>
          <w:color w:val="auto"/>
          <w:sz w:val="48"/>
          <w:szCs w:val="36"/>
        </w:rPr>
        <w:t>Pie charts</w:t>
      </w:r>
      <w:r w:rsidRPr="007D08D4">
        <w:rPr>
          <w:rFonts w:ascii="Arial" w:hAnsi="Arial" w:cs="Arial"/>
          <w:color w:val="auto"/>
          <w:sz w:val="48"/>
          <w:szCs w:val="36"/>
        </w:rPr>
        <w:t xml:space="preserve"> show the </w:t>
      </w:r>
      <w:r w:rsidRPr="007D08D4">
        <w:rPr>
          <w:rFonts w:ascii="Arial" w:hAnsi="Arial" w:cs="Arial"/>
          <w:b/>
          <w:bCs/>
          <w:color w:val="auto"/>
          <w:sz w:val="48"/>
          <w:szCs w:val="36"/>
        </w:rPr>
        <w:t>proportion of a whole</w:t>
      </w:r>
      <w:r w:rsidRPr="007D08D4">
        <w:rPr>
          <w:rFonts w:ascii="Arial" w:hAnsi="Arial" w:cs="Arial"/>
          <w:color w:val="auto"/>
          <w:sz w:val="48"/>
          <w:szCs w:val="36"/>
        </w:rPr>
        <w:t>. The total of the pie must add up to 100%.</w:t>
      </w:r>
    </w:p>
    <w:p w14:paraId="46D237F2" w14:textId="77F9CDED" w:rsidR="00DD7594" w:rsidRPr="007D08D4" w:rsidRDefault="00E14986" w:rsidP="00092D43">
      <w:pPr>
        <w:pStyle w:val="Heading3"/>
        <w:rPr>
          <w:rFonts w:ascii="Arial" w:hAnsi="Arial" w:cs="Arial"/>
          <w:color w:val="auto"/>
          <w:sz w:val="48"/>
          <w:szCs w:val="36"/>
        </w:rPr>
      </w:pPr>
      <w:r w:rsidRPr="007D08D4">
        <w:rPr>
          <w:rFonts w:ascii="Arial" w:hAnsi="Arial" w:cs="Arial"/>
          <w:color w:val="auto"/>
          <w:sz w:val="48"/>
          <w:szCs w:val="36"/>
        </w:rPr>
        <w:t xml:space="preserve"> Although popular, pie charts are often not the best choice of graph to use, since it is much more difficult for human brains to estimate relative angles, or segments of the chart. </w:t>
      </w:r>
    </w:p>
    <w:p w14:paraId="5A57DE58" w14:textId="77777777" w:rsidR="00CA4FF6" w:rsidRPr="007D08D4" w:rsidRDefault="00E14986" w:rsidP="00092D43">
      <w:pPr>
        <w:pStyle w:val="Heading3"/>
        <w:rPr>
          <w:rFonts w:ascii="Arial" w:hAnsi="Arial" w:cs="Arial"/>
          <w:color w:val="auto"/>
          <w:sz w:val="48"/>
          <w:szCs w:val="36"/>
        </w:rPr>
      </w:pPr>
      <w:r w:rsidRPr="007D08D4">
        <w:rPr>
          <w:rFonts w:ascii="Arial" w:hAnsi="Arial" w:cs="Arial"/>
          <w:color w:val="auto"/>
          <w:sz w:val="48"/>
          <w:szCs w:val="36"/>
        </w:rPr>
        <w:t xml:space="preserve">When they are used with more than two or three segments it is very difficult to pick out slivers or compare relative segment sizes. </w:t>
      </w:r>
    </w:p>
    <w:p w14:paraId="20C802E9" w14:textId="4EC7997B" w:rsidR="00671217" w:rsidRPr="007D08D4" w:rsidRDefault="00E14986" w:rsidP="00092D43">
      <w:pPr>
        <w:pStyle w:val="Heading3"/>
        <w:rPr>
          <w:rFonts w:ascii="Arial" w:hAnsi="Arial" w:cs="Arial"/>
          <w:color w:val="auto"/>
          <w:sz w:val="48"/>
          <w:szCs w:val="36"/>
        </w:rPr>
      </w:pPr>
      <w:r w:rsidRPr="007D08D4">
        <w:rPr>
          <w:rFonts w:ascii="Arial" w:hAnsi="Arial" w:cs="Arial"/>
          <w:color w:val="auto"/>
          <w:sz w:val="48"/>
          <w:szCs w:val="36"/>
        </w:rPr>
        <w:t>A bar chart can always be used in place of a pie chart and is much clearer to read.</w:t>
      </w:r>
    </w:p>
    <w:p w14:paraId="3DAF4D0B" w14:textId="77777777" w:rsidR="00671217" w:rsidRPr="007D08D4" w:rsidRDefault="00671217">
      <w:pPr>
        <w:spacing w:after="160" w:line="259" w:lineRule="auto"/>
        <w:rPr>
          <w:rFonts w:ascii="Arial" w:eastAsiaTheme="majorEastAsia" w:hAnsi="Arial" w:cs="Arial"/>
          <w:sz w:val="44"/>
          <w:szCs w:val="32"/>
          <w:shd w:val="clear" w:color="auto" w:fill="FFFFFF"/>
          <w:lang w:eastAsia="en-GB"/>
        </w:rPr>
      </w:pPr>
      <w:r w:rsidRPr="007D08D4">
        <w:rPr>
          <w:rFonts w:ascii="Arial" w:hAnsi="Arial" w:cs="Arial"/>
          <w:sz w:val="28"/>
          <w:szCs w:val="32"/>
          <w:shd w:val="clear" w:color="auto" w:fill="FFFFFF"/>
        </w:rPr>
        <w:br w:type="page"/>
      </w:r>
    </w:p>
    <w:p w14:paraId="092B729F" w14:textId="77785D1E" w:rsidR="00671217" w:rsidRPr="007D08D4" w:rsidRDefault="00092D43" w:rsidP="00671217">
      <w:pPr>
        <w:rPr>
          <w:rFonts w:ascii="Arial" w:hAnsi="Arial" w:cs="Arial"/>
          <w:b/>
          <w:bCs/>
          <w:sz w:val="24"/>
          <w:szCs w:val="32"/>
        </w:rPr>
      </w:pPr>
      <w:r w:rsidRPr="007D08D4">
        <w:rPr>
          <w:rFonts w:ascii="Arial" w:hAnsi="Arial" w:cs="Arial"/>
          <w:b/>
          <w:bCs/>
          <w:sz w:val="24"/>
          <w:szCs w:val="32"/>
        </w:rPr>
        <w:lastRenderedPageBreak/>
        <w:t xml:space="preserve">                                      </w:t>
      </w:r>
      <w:r w:rsidR="00671217" w:rsidRPr="007D08D4">
        <w:rPr>
          <w:rFonts w:ascii="Arial" w:hAnsi="Arial" w:cs="Arial"/>
          <w:noProof/>
          <w:sz w:val="24"/>
          <w:szCs w:val="32"/>
        </w:rPr>
        <w:drawing>
          <wp:inline distT="0" distB="0" distL="0" distR="0" wp14:anchorId="360215F9" wp14:editId="2A404509">
            <wp:extent cx="10216055" cy="9671199"/>
            <wp:effectExtent l="0" t="0" r="0" b="6350"/>
            <wp:docPr id="16" name="Picture 16" descr="GHG Emissions By Sector 12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HG Emissions By Sector 1200p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22358" cy="9677166"/>
                    </a:xfrm>
                    <a:prstGeom prst="rect">
                      <a:avLst/>
                    </a:prstGeom>
                    <a:noFill/>
                    <a:ln>
                      <a:noFill/>
                    </a:ln>
                  </pic:spPr>
                </pic:pic>
              </a:graphicData>
            </a:graphic>
          </wp:inline>
        </w:drawing>
      </w:r>
    </w:p>
    <w:p w14:paraId="62D8E625" w14:textId="179E9C46" w:rsidR="00671217" w:rsidRPr="0070079F" w:rsidRDefault="00092D43" w:rsidP="00671217">
      <w:pPr>
        <w:rPr>
          <w:rFonts w:asciiTheme="minorHAnsi" w:hAnsiTheme="minorHAnsi" w:cstheme="minorHAnsi"/>
          <w:sz w:val="32"/>
          <w:szCs w:val="32"/>
        </w:rPr>
      </w:pPr>
      <w:r w:rsidRPr="007D08D4">
        <w:rPr>
          <w:rFonts w:ascii="Arial" w:hAnsi="Arial" w:cs="Arial"/>
          <w:sz w:val="24"/>
          <w:szCs w:val="32"/>
        </w:rPr>
        <w:t xml:space="preserve">                                        </w:t>
      </w:r>
      <w:r w:rsidRPr="0070079F">
        <w:rPr>
          <w:rFonts w:asciiTheme="minorHAnsi" w:hAnsiTheme="minorHAnsi" w:cstheme="minorHAnsi"/>
          <w:sz w:val="32"/>
          <w:szCs w:val="32"/>
        </w:rPr>
        <w:t>https://www.visualcapitalist.com/a-global-breakdown-of-greenhouse-gas-emissions-by-sector/</w:t>
      </w:r>
    </w:p>
    <w:p w14:paraId="791CC1E5" w14:textId="4BE991CC" w:rsidR="008E70C9" w:rsidRPr="007D08D4" w:rsidRDefault="008E70C9">
      <w:pPr>
        <w:spacing w:after="160" w:line="259" w:lineRule="auto"/>
        <w:rPr>
          <w:rFonts w:ascii="Arial" w:eastAsiaTheme="majorEastAsia" w:hAnsi="Arial" w:cs="Arial"/>
          <w:sz w:val="40"/>
          <w:szCs w:val="32"/>
          <w:lang w:eastAsia="en-GB"/>
        </w:rPr>
      </w:pPr>
    </w:p>
    <w:p w14:paraId="71A4BB9F" w14:textId="1C9AA14D" w:rsidR="00017986" w:rsidRPr="007D08D4" w:rsidRDefault="00092D43" w:rsidP="00092D43">
      <w:pPr>
        <w:pStyle w:val="Heading3"/>
        <w:rPr>
          <w:rFonts w:ascii="Arial" w:hAnsi="Arial" w:cs="Arial"/>
          <w:color w:val="auto"/>
          <w:sz w:val="44"/>
          <w:szCs w:val="32"/>
        </w:rPr>
      </w:pPr>
      <w:r w:rsidRPr="007D08D4">
        <w:rPr>
          <w:rFonts w:ascii="Arial" w:hAnsi="Arial" w:cs="Arial"/>
          <w:noProof/>
          <w:color w:val="auto"/>
          <w:sz w:val="44"/>
          <w:szCs w:val="32"/>
        </w:rPr>
        <w:drawing>
          <wp:anchor distT="0" distB="0" distL="114300" distR="114300" simplePos="0" relativeHeight="251671552" behindDoc="0" locked="0" layoutInCell="1" allowOverlap="1" wp14:anchorId="3AE15F57" wp14:editId="377520CB">
            <wp:simplePos x="0" y="0"/>
            <wp:positionH relativeFrom="margin">
              <wp:posOffset>2553970</wp:posOffset>
            </wp:positionH>
            <wp:positionV relativeFrom="paragraph">
              <wp:posOffset>63500</wp:posOffset>
            </wp:positionV>
            <wp:extent cx="10612755" cy="7073265"/>
            <wp:effectExtent l="0" t="0" r="0" b="0"/>
            <wp:wrapSquare wrapText="bothSides"/>
            <wp:docPr id="31" name="Picture 31" descr="A time series graph showing a year of nois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time series graph showing a year of noisy dat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12755" cy="7073265"/>
                    </a:xfrm>
                    <a:prstGeom prst="rect">
                      <a:avLst/>
                    </a:prstGeom>
                  </pic:spPr>
                </pic:pic>
              </a:graphicData>
            </a:graphic>
            <wp14:sizeRelH relativeFrom="page">
              <wp14:pctWidth>0</wp14:pctWidth>
            </wp14:sizeRelH>
            <wp14:sizeRelV relativeFrom="page">
              <wp14:pctHeight>0</wp14:pctHeight>
            </wp14:sizeRelV>
          </wp:anchor>
        </w:drawing>
      </w:r>
    </w:p>
    <w:p w14:paraId="2D77845B" w14:textId="77777777" w:rsidR="00DD7594" w:rsidRPr="007D08D4" w:rsidRDefault="00017986" w:rsidP="00092D43">
      <w:pPr>
        <w:pStyle w:val="Heading3"/>
        <w:rPr>
          <w:rFonts w:ascii="Arial" w:hAnsi="Arial" w:cs="Arial"/>
          <w:color w:val="auto"/>
          <w:sz w:val="48"/>
          <w:szCs w:val="36"/>
        </w:rPr>
      </w:pPr>
      <w:r w:rsidRPr="007D08D4">
        <w:rPr>
          <w:rFonts w:ascii="Arial" w:hAnsi="Arial" w:cs="Arial"/>
          <w:color w:val="auto"/>
          <w:sz w:val="48"/>
          <w:szCs w:val="36"/>
        </w:rPr>
        <w:t xml:space="preserve">A </w:t>
      </w:r>
      <w:r w:rsidRPr="007D08D4">
        <w:rPr>
          <w:rFonts w:ascii="Arial" w:hAnsi="Arial" w:cs="Arial"/>
          <w:b/>
          <w:bCs/>
          <w:color w:val="auto"/>
          <w:sz w:val="48"/>
          <w:szCs w:val="36"/>
        </w:rPr>
        <w:t>time series graph</w:t>
      </w:r>
      <w:r w:rsidRPr="007D08D4">
        <w:rPr>
          <w:rFonts w:ascii="Arial" w:hAnsi="Arial" w:cs="Arial"/>
          <w:color w:val="auto"/>
          <w:sz w:val="48"/>
          <w:szCs w:val="36"/>
        </w:rPr>
        <w:t xml:space="preserve"> is a special type of line graph, with time on the x-axis and regular repeated measurements of a variable on the y-axis. </w:t>
      </w:r>
    </w:p>
    <w:p w14:paraId="57BEC37D" w14:textId="73660016" w:rsidR="00017986" w:rsidRPr="007D08D4" w:rsidRDefault="00017986" w:rsidP="00092D43">
      <w:pPr>
        <w:pStyle w:val="Heading3"/>
        <w:rPr>
          <w:rFonts w:ascii="Arial" w:hAnsi="Arial" w:cs="Arial"/>
          <w:color w:val="auto"/>
          <w:sz w:val="48"/>
          <w:szCs w:val="36"/>
        </w:rPr>
      </w:pPr>
      <w:r w:rsidRPr="007D08D4">
        <w:rPr>
          <w:rFonts w:ascii="Arial" w:hAnsi="Arial" w:cs="Arial"/>
          <w:color w:val="auto"/>
          <w:sz w:val="48"/>
          <w:szCs w:val="36"/>
        </w:rPr>
        <w:t>Time series are good for spotting long term trends</w:t>
      </w:r>
      <w:r w:rsidR="006420A1" w:rsidRPr="007D08D4">
        <w:rPr>
          <w:rFonts w:ascii="Arial" w:hAnsi="Arial" w:cs="Arial"/>
          <w:color w:val="auto"/>
          <w:sz w:val="48"/>
          <w:szCs w:val="36"/>
        </w:rPr>
        <w:t xml:space="preserve"> like </w:t>
      </w:r>
      <w:r w:rsidRPr="007D08D4">
        <w:rPr>
          <w:rFonts w:ascii="Arial" w:hAnsi="Arial" w:cs="Arial"/>
          <w:color w:val="auto"/>
          <w:sz w:val="48"/>
          <w:szCs w:val="36"/>
        </w:rPr>
        <w:t>a regular seasonal variatio</w:t>
      </w:r>
      <w:r w:rsidR="006420A1" w:rsidRPr="007D08D4">
        <w:rPr>
          <w:rFonts w:ascii="Arial" w:hAnsi="Arial" w:cs="Arial"/>
          <w:color w:val="auto"/>
          <w:sz w:val="48"/>
          <w:szCs w:val="36"/>
        </w:rPr>
        <w:t>n</w:t>
      </w:r>
      <w:r w:rsidRPr="007D08D4">
        <w:rPr>
          <w:rFonts w:ascii="Arial" w:hAnsi="Arial" w:cs="Arial"/>
          <w:color w:val="auto"/>
          <w:sz w:val="48"/>
          <w:szCs w:val="36"/>
        </w:rPr>
        <w:t>.</w:t>
      </w:r>
    </w:p>
    <w:p w14:paraId="288B4427" w14:textId="095DF51E" w:rsidR="00300BBD" w:rsidRPr="007D08D4" w:rsidRDefault="00300BBD" w:rsidP="00300BBD">
      <w:pPr>
        <w:rPr>
          <w:rFonts w:ascii="Arial" w:hAnsi="Arial" w:cs="Arial"/>
          <w:b/>
          <w:bCs/>
          <w:sz w:val="24"/>
          <w:szCs w:val="32"/>
        </w:rPr>
      </w:pPr>
    </w:p>
    <w:p w14:paraId="119D177B" w14:textId="1CE3845C" w:rsidR="00300BBD" w:rsidRPr="007D08D4" w:rsidRDefault="00300BBD" w:rsidP="00300BBD">
      <w:pPr>
        <w:rPr>
          <w:rFonts w:ascii="Arial" w:hAnsi="Arial" w:cs="Arial"/>
          <w:b/>
          <w:bCs/>
          <w:sz w:val="24"/>
          <w:szCs w:val="32"/>
        </w:rPr>
      </w:pPr>
    </w:p>
    <w:p w14:paraId="6FBBA6AE" w14:textId="77777777" w:rsidR="00092D43" w:rsidRPr="007D08D4" w:rsidRDefault="00092D43" w:rsidP="00300BBD">
      <w:pPr>
        <w:rPr>
          <w:rFonts w:ascii="Arial" w:hAnsi="Arial" w:cs="Arial"/>
          <w:b/>
          <w:bCs/>
          <w:sz w:val="24"/>
          <w:szCs w:val="32"/>
        </w:rPr>
      </w:pPr>
    </w:p>
    <w:p w14:paraId="6306D10C" w14:textId="77777777" w:rsidR="00092D43" w:rsidRPr="007D08D4" w:rsidRDefault="00092D43" w:rsidP="00300BBD">
      <w:pPr>
        <w:rPr>
          <w:rFonts w:ascii="Arial" w:hAnsi="Arial" w:cs="Arial"/>
          <w:b/>
          <w:bCs/>
          <w:sz w:val="24"/>
          <w:szCs w:val="32"/>
        </w:rPr>
      </w:pPr>
    </w:p>
    <w:p w14:paraId="58C242DF" w14:textId="77777777" w:rsidR="00092D43" w:rsidRPr="007D08D4" w:rsidRDefault="00092D43" w:rsidP="00300BBD">
      <w:pPr>
        <w:rPr>
          <w:rFonts w:ascii="Arial" w:hAnsi="Arial" w:cs="Arial"/>
          <w:b/>
          <w:bCs/>
          <w:sz w:val="24"/>
          <w:szCs w:val="32"/>
        </w:rPr>
      </w:pPr>
    </w:p>
    <w:p w14:paraId="35703F0B" w14:textId="77777777" w:rsidR="00092D43" w:rsidRPr="007D08D4" w:rsidRDefault="00092D43" w:rsidP="00300BBD">
      <w:pPr>
        <w:rPr>
          <w:rFonts w:ascii="Arial" w:hAnsi="Arial" w:cs="Arial"/>
          <w:b/>
          <w:bCs/>
          <w:sz w:val="24"/>
          <w:szCs w:val="32"/>
        </w:rPr>
      </w:pPr>
    </w:p>
    <w:p w14:paraId="6C458E06" w14:textId="77777777" w:rsidR="00092D43" w:rsidRPr="007D08D4" w:rsidRDefault="00092D43" w:rsidP="00300BBD">
      <w:pPr>
        <w:rPr>
          <w:rFonts w:ascii="Arial" w:hAnsi="Arial" w:cs="Arial"/>
          <w:b/>
          <w:bCs/>
          <w:sz w:val="24"/>
          <w:szCs w:val="32"/>
        </w:rPr>
      </w:pPr>
    </w:p>
    <w:p w14:paraId="492CA1E9" w14:textId="77777777" w:rsidR="00092D43" w:rsidRPr="007D08D4" w:rsidRDefault="00092D43" w:rsidP="00300BBD">
      <w:pPr>
        <w:rPr>
          <w:rFonts w:ascii="Arial" w:hAnsi="Arial" w:cs="Arial"/>
          <w:b/>
          <w:bCs/>
          <w:sz w:val="24"/>
          <w:szCs w:val="32"/>
        </w:rPr>
      </w:pPr>
    </w:p>
    <w:p w14:paraId="16CCB6FE" w14:textId="77777777" w:rsidR="00092D43" w:rsidRPr="007D08D4" w:rsidRDefault="00092D43" w:rsidP="00300BBD">
      <w:pPr>
        <w:rPr>
          <w:rFonts w:ascii="Arial" w:hAnsi="Arial" w:cs="Arial"/>
          <w:b/>
          <w:bCs/>
          <w:sz w:val="24"/>
          <w:szCs w:val="32"/>
        </w:rPr>
      </w:pPr>
    </w:p>
    <w:p w14:paraId="589CB4CF" w14:textId="77777777" w:rsidR="00092D43" w:rsidRPr="007D08D4" w:rsidRDefault="00092D43" w:rsidP="00300BBD">
      <w:pPr>
        <w:rPr>
          <w:rFonts w:ascii="Arial" w:hAnsi="Arial" w:cs="Arial"/>
          <w:b/>
          <w:bCs/>
          <w:sz w:val="24"/>
          <w:szCs w:val="32"/>
        </w:rPr>
      </w:pPr>
    </w:p>
    <w:p w14:paraId="529A7750" w14:textId="17A754FB" w:rsidR="00300BBD" w:rsidRPr="007D08D4" w:rsidRDefault="00300BBD" w:rsidP="00300BBD">
      <w:pPr>
        <w:rPr>
          <w:rFonts w:ascii="Arial" w:hAnsi="Arial" w:cs="Arial"/>
          <w:b/>
          <w:bCs/>
          <w:sz w:val="24"/>
          <w:szCs w:val="32"/>
        </w:rPr>
      </w:pPr>
    </w:p>
    <w:p w14:paraId="7E4C9C1C" w14:textId="77777777" w:rsidR="00C81864" w:rsidRDefault="00C81864">
      <w:pPr>
        <w:spacing w:after="160" w:line="259" w:lineRule="auto"/>
        <w:rPr>
          <w:rFonts w:ascii="Arial" w:hAnsi="Arial" w:cs="Arial"/>
          <w:sz w:val="24"/>
          <w:szCs w:val="32"/>
        </w:rPr>
      </w:pPr>
    </w:p>
    <w:p w14:paraId="1A77E1DE" w14:textId="77777777" w:rsidR="00C81864" w:rsidRDefault="00C81864">
      <w:pPr>
        <w:spacing w:after="160" w:line="259" w:lineRule="auto"/>
        <w:rPr>
          <w:rFonts w:ascii="Arial" w:hAnsi="Arial" w:cs="Arial"/>
          <w:sz w:val="24"/>
          <w:szCs w:val="32"/>
        </w:rPr>
      </w:pPr>
    </w:p>
    <w:p w14:paraId="76E27202" w14:textId="77777777" w:rsidR="00C81864" w:rsidRDefault="00C81864">
      <w:pPr>
        <w:spacing w:after="160" w:line="259" w:lineRule="auto"/>
        <w:rPr>
          <w:rFonts w:ascii="Arial" w:hAnsi="Arial" w:cs="Arial"/>
          <w:sz w:val="24"/>
          <w:szCs w:val="32"/>
        </w:rPr>
      </w:pPr>
    </w:p>
    <w:p w14:paraId="2BE8265E" w14:textId="731667FF" w:rsidR="00300BBD" w:rsidRPr="00C81864" w:rsidRDefault="00C81864" w:rsidP="00C81864">
      <w:pPr>
        <w:spacing w:after="160" w:line="259" w:lineRule="auto"/>
        <w:ind w:left="720" w:firstLine="720"/>
        <w:rPr>
          <w:rFonts w:asciiTheme="minorHAnsi" w:hAnsiTheme="minorHAnsi" w:cstheme="minorHAnsi"/>
          <w:sz w:val="32"/>
          <w:szCs w:val="32"/>
        </w:rPr>
      </w:pPr>
      <w:r w:rsidRPr="00C81864">
        <w:rPr>
          <w:rFonts w:asciiTheme="minorHAnsi" w:hAnsiTheme="minorHAnsi" w:cstheme="minorHAnsi"/>
          <w:b/>
          <w:bCs/>
          <w:noProof/>
          <w:sz w:val="32"/>
          <w:szCs w:val="32"/>
        </w:rPr>
        <w:lastRenderedPageBreak/>
        <w:drawing>
          <wp:anchor distT="0" distB="0" distL="114300" distR="114300" simplePos="0" relativeHeight="251730944" behindDoc="1" locked="0" layoutInCell="1" allowOverlap="1" wp14:anchorId="155AAF36" wp14:editId="27E225EB">
            <wp:simplePos x="0" y="0"/>
            <wp:positionH relativeFrom="margin">
              <wp:align>right</wp:align>
            </wp:positionH>
            <wp:positionV relativeFrom="paragraph">
              <wp:posOffset>2420694</wp:posOffset>
            </wp:positionV>
            <wp:extent cx="13776960" cy="4792345"/>
            <wp:effectExtent l="0" t="0" r="0" b="8255"/>
            <wp:wrapTight wrapText="bothSides">
              <wp:wrapPolygon edited="0">
                <wp:start x="0" y="0"/>
                <wp:lineTo x="0" y="21551"/>
                <wp:lineTo x="21564" y="21551"/>
                <wp:lineTo x="21564" y="0"/>
                <wp:lineTo x="0" y="0"/>
              </wp:wrapPolygon>
            </wp:wrapTight>
            <wp:docPr id="1" name="Picture 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imeline&#10;&#10;Description automatically generated with medium confidence"/>
                    <pic:cNvPicPr/>
                  </pic:nvPicPr>
                  <pic:blipFill rotWithShape="1">
                    <a:blip r:embed="rId17">
                      <a:extLst>
                        <a:ext uri="{28A0092B-C50C-407E-A947-70E740481C1C}">
                          <a14:useLocalDpi xmlns:a14="http://schemas.microsoft.com/office/drawing/2010/main" val="0"/>
                        </a:ext>
                      </a:extLst>
                    </a:blip>
                    <a:srcRect t="42931"/>
                    <a:stretch/>
                  </pic:blipFill>
                  <pic:spPr bwMode="auto">
                    <a:xfrm>
                      <a:off x="0" y="0"/>
                      <a:ext cx="13776960" cy="4792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1864">
        <w:rPr>
          <w:rFonts w:asciiTheme="minorHAnsi" w:hAnsiTheme="minorHAnsi" w:cstheme="minorHAnsi"/>
          <w:b/>
          <w:bCs/>
          <w:noProof/>
          <w:sz w:val="32"/>
          <w:szCs w:val="32"/>
        </w:rPr>
        <w:drawing>
          <wp:anchor distT="0" distB="0" distL="114300" distR="114300" simplePos="0" relativeHeight="251736064" behindDoc="0" locked="0" layoutInCell="1" allowOverlap="1" wp14:anchorId="36018D43" wp14:editId="1A822382">
            <wp:simplePos x="0" y="0"/>
            <wp:positionH relativeFrom="margin">
              <wp:align>right</wp:align>
            </wp:positionH>
            <wp:positionV relativeFrom="paragraph">
              <wp:posOffset>9</wp:posOffset>
            </wp:positionV>
            <wp:extent cx="12374880" cy="2459355"/>
            <wp:effectExtent l="0" t="0" r="7620" b="0"/>
            <wp:wrapSquare wrapText="bothSides"/>
            <wp:docPr id="5" name="Picture 5"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imeline&#10;&#10;Description automatically generated with medium confidence"/>
                    <pic:cNvPicPr/>
                  </pic:nvPicPr>
                  <pic:blipFill rotWithShape="1">
                    <a:blip r:embed="rId17">
                      <a:extLst>
                        <a:ext uri="{28A0092B-C50C-407E-A947-70E740481C1C}">
                          <a14:useLocalDpi xmlns:a14="http://schemas.microsoft.com/office/drawing/2010/main" val="0"/>
                        </a:ext>
                      </a:extLst>
                    </a:blip>
                    <a:srcRect b="67398"/>
                    <a:stretch/>
                  </pic:blipFill>
                  <pic:spPr bwMode="auto">
                    <a:xfrm>
                      <a:off x="0" y="0"/>
                      <a:ext cx="12374880" cy="2459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1864">
        <w:rPr>
          <w:rFonts w:asciiTheme="minorHAnsi" w:hAnsiTheme="minorHAnsi" w:cstheme="minorHAnsi"/>
          <w:sz w:val="32"/>
          <w:szCs w:val="32"/>
        </w:rPr>
        <w:t>https://www.vizwiz.com/2017/07/tour-de-france.html</w:t>
      </w:r>
    </w:p>
    <w:p w14:paraId="5828A1BE" w14:textId="6008C79D" w:rsidR="008C00FF" w:rsidRPr="007D08D4" w:rsidRDefault="008C00FF">
      <w:pPr>
        <w:spacing w:after="160" w:line="259" w:lineRule="auto"/>
        <w:rPr>
          <w:rFonts w:ascii="Arial" w:hAnsi="Arial" w:cs="Arial"/>
          <w:sz w:val="24"/>
          <w:szCs w:val="32"/>
        </w:rPr>
      </w:pPr>
    </w:p>
    <w:p w14:paraId="58D1C036" w14:textId="7ECB278F" w:rsidR="00C600E6" w:rsidRPr="007D08D4" w:rsidRDefault="00C600E6" w:rsidP="00092D43">
      <w:pPr>
        <w:pStyle w:val="Heading3"/>
        <w:rPr>
          <w:rFonts w:ascii="Arial" w:hAnsi="Arial" w:cs="Arial"/>
          <w:color w:val="auto"/>
          <w:sz w:val="44"/>
          <w:szCs w:val="32"/>
        </w:rPr>
      </w:pPr>
    </w:p>
    <w:p w14:paraId="60AD42F2" w14:textId="52A13376" w:rsidR="00092D43" w:rsidRPr="007D08D4" w:rsidRDefault="00092D43" w:rsidP="00092D43">
      <w:pPr>
        <w:pStyle w:val="Heading3"/>
        <w:rPr>
          <w:rFonts w:ascii="Arial" w:hAnsi="Arial" w:cs="Arial"/>
          <w:b/>
          <w:bCs/>
          <w:color w:val="auto"/>
          <w:sz w:val="44"/>
          <w:szCs w:val="32"/>
        </w:rPr>
      </w:pPr>
      <w:r w:rsidRPr="007D08D4">
        <w:rPr>
          <w:rFonts w:ascii="Arial" w:hAnsi="Arial" w:cs="Arial"/>
          <w:b/>
          <w:bCs/>
          <w:noProof/>
          <w:color w:val="auto"/>
          <w:sz w:val="44"/>
          <w:szCs w:val="32"/>
        </w:rPr>
        <w:drawing>
          <wp:anchor distT="0" distB="0" distL="114300" distR="114300" simplePos="0" relativeHeight="251735040" behindDoc="0" locked="0" layoutInCell="1" allowOverlap="1" wp14:anchorId="200A9F31" wp14:editId="3A708D76">
            <wp:simplePos x="0" y="0"/>
            <wp:positionH relativeFrom="margin">
              <wp:posOffset>2293423</wp:posOffset>
            </wp:positionH>
            <wp:positionV relativeFrom="paragraph">
              <wp:posOffset>398277</wp:posOffset>
            </wp:positionV>
            <wp:extent cx="10925175" cy="7283450"/>
            <wp:effectExtent l="0" t="0" r="9525" b="0"/>
            <wp:wrapSquare wrapText="bothSides"/>
            <wp:docPr id="8" name="Picture 4" descr="A stacked bar chart">
              <a:extLst xmlns:a="http://schemas.openxmlformats.org/drawingml/2006/main">
                <a:ext uri="{FF2B5EF4-FFF2-40B4-BE49-F238E27FC236}">
                  <a16:creationId xmlns:a16="http://schemas.microsoft.com/office/drawing/2014/main" id="{159B4317-D647-4F78-A019-EC9E267997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tacked bar chart">
                      <a:extLst>
                        <a:ext uri="{FF2B5EF4-FFF2-40B4-BE49-F238E27FC236}">
                          <a16:creationId xmlns:a16="http://schemas.microsoft.com/office/drawing/2014/main" id="{159B4317-D647-4F78-A019-EC9E267997D5}"/>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925175" cy="7283450"/>
                    </a:xfrm>
                    <a:prstGeom prst="rect">
                      <a:avLst/>
                    </a:prstGeom>
                  </pic:spPr>
                </pic:pic>
              </a:graphicData>
            </a:graphic>
            <wp14:sizeRelH relativeFrom="page">
              <wp14:pctWidth>0</wp14:pctWidth>
            </wp14:sizeRelH>
            <wp14:sizeRelV relativeFrom="page">
              <wp14:pctHeight>0</wp14:pctHeight>
            </wp14:sizeRelV>
          </wp:anchor>
        </w:drawing>
      </w:r>
    </w:p>
    <w:p w14:paraId="5A3F68AD" w14:textId="5618CDDD" w:rsidR="00092D43" w:rsidRPr="007D08D4" w:rsidRDefault="00092D43" w:rsidP="00092D43">
      <w:pPr>
        <w:pStyle w:val="Heading3"/>
        <w:rPr>
          <w:rFonts w:ascii="Arial" w:hAnsi="Arial" w:cs="Arial"/>
          <w:b/>
          <w:bCs/>
          <w:color w:val="auto"/>
          <w:sz w:val="44"/>
          <w:szCs w:val="32"/>
        </w:rPr>
      </w:pPr>
    </w:p>
    <w:p w14:paraId="5A98DBA3" w14:textId="3C959C7D" w:rsidR="00C600E6" w:rsidRPr="007D08D4" w:rsidRDefault="00C600E6" w:rsidP="00092D43">
      <w:pPr>
        <w:pStyle w:val="Heading3"/>
        <w:rPr>
          <w:rFonts w:ascii="Arial" w:hAnsi="Arial" w:cs="Arial"/>
          <w:color w:val="auto"/>
          <w:sz w:val="48"/>
          <w:szCs w:val="36"/>
        </w:rPr>
      </w:pPr>
      <w:r w:rsidRPr="007D08D4">
        <w:rPr>
          <w:rFonts w:ascii="Arial" w:hAnsi="Arial" w:cs="Arial"/>
          <w:b/>
          <w:bCs/>
          <w:color w:val="auto"/>
          <w:sz w:val="48"/>
          <w:szCs w:val="36"/>
        </w:rPr>
        <w:t xml:space="preserve">Stacked bar charts </w:t>
      </w:r>
      <w:r w:rsidRPr="007D08D4">
        <w:rPr>
          <w:rFonts w:ascii="Arial" w:hAnsi="Arial" w:cs="Arial"/>
          <w:color w:val="auto"/>
          <w:sz w:val="48"/>
          <w:szCs w:val="36"/>
        </w:rPr>
        <w:t xml:space="preserve">can show </w:t>
      </w:r>
      <w:r w:rsidRPr="007D08D4">
        <w:rPr>
          <w:rFonts w:ascii="Arial" w:hAnsi="Arial" w:cs="Arial"/>
          <w:b/>
          <w:bCs/>
          <w:color w:val="auto"/>
          <w:sz w:val="48"/>
          <w:szCs w:val="36"/>
        </w:rPr>
        <w:t xml:space="preserve">proportions of a whole </w:t>
      </w:r>
      <w:r w:rsidRPr="007D08D4">
        <w:rPr>
          <w:rFonts w:ascii="Arial" w:hAnsi="Arial" w:cs="Arial"/>
          <w:color w:val="auto"/>
          <w:sz w:val="48"/>
          <w:szCs w:val="36"/>
        </w:rPr>
        <w:t xml:space="preserve">and how they change across a varying quantity such as time. </w:t>
      </w:r>
    </w:p>
    <w:p w14:paraId="352EF334" w14:textId="79169A12" w:rsidR="00C600E6" w:rsidRPr="007D08D4" w:rsidRDefault="00C600E6" w:rsidP="00092D43">
      <w:pPr>
        <w:pStyle w:val="Heading3"/>
        <w:rPr>
          <w:rFonts w:ascii="Arial" w:hAnsi="Arial" w:cs="Arial"/>
          <w:color w:val="auto"/>
          <w:sz w:val="48"/>
          <w:szCs w:val="36"/>
        </w:rPr>
      </w:pPr>
      <w:r w:rsidRPr="007D08D4">
        <w:rPr>
          <w:rFonts w:ascii="Arial" w:hAnsi="Arial" w:cs="Arial"/>
          <w:color w:val="auto"/>
          <w:sz w:val="48"/>
          <w:szCs w:val="36"/>
        </w:rPr>
        <w:t>Like an area chart, they are able to demonstrate trends in proportions.</w:t>
      </w:r>
      <w:r w:rsidR="00887C12" w:rsidRPr="007D08D4">
        <w:rPr>
          <w:rFonts w:ascii="Arial" w:hAnsi="Arial" w:cs="Arial"/>
          <w:b/>
          <w:bCs/>
          <w:color w:val="auto"/>
          <w:sz w:val="48"/>
          <w:szCs w:val="36"/>
        </w:rPr>
        <w:t xml:space="preserve"> </w:t>
      </w:r>
    </w:p>
    <w:p w14:paraId="26AE54B7" w14:textId="6534D673" w:rsidR="00017986" w:rsidRPr="007D08D4" w:rsidRDefault="00017986" w:rsidP="00092D43">
      <w:pPr>
        <w:pStyle w:val="Heading3"/>
        <w:rPr>
          <w:rFonts w:ascii="Arial" w:hAnsi="Arial" w:cs="Arial"/>
          <w:color w:val="auto"/>
          <w:sz w:val="44"/>
          <w:szCs w:val="32"/>
        </w:rPr>
      </w:pPr>
    </w:p>
    <w:p w14:paraId="74ED458C" w14:textId="7EEC5CB2" w:rsidR="00671217" w:rsidRPr="007D08D4" w:rsidRDefault="00E14986" w:rsidP="009F5FFB">
      <w:pPr>
        <w:rPr>
          <w:rFonts w:ascii="Arial" w:hAnsi="Arial" w:cs="Arial"/>
          <w:sz w:val="24"/>
          <w:szCs w:val="32"/>
        </w:rPr>
      </w:pPr>
      <w:r w:rsidRPr="007D08D4">
        <w:rPr>
          <w:rFonts w:ascii="Arial" w:hAnsi="Arial" w:cs="Arial"/>
          <w:sz w:val="24"/>
          <w:szCs w:val="32"/>
        </w:rPr>
        <w:br w:type="page"/>
      </w:r>
      <w:r w:rsidR="009F5FFB" w:rsidRPr="007D08D4">
        <w:rPr>
          <w:rFonts w:ascii="Arial" w:hAnsi="Arial" w:cs="Arial"/>
          <w:sz w:val="24"/>
          <w:szCs w:val="32"/>
        </w:rPr>
        <w:lastRenderedPageBreak/>
        <w:t xml:space="preserve">                </w:t>
      </w:r>
      <w:r w:rsidR="00092D43" w:rsidRPr="007D08D4">
        <w:rPr>
          <w:rFonts w:ascii="Arial" w:hAnsi="Arial" w:cs="Arial"/>
          <w:sz w:val="24"/>
          <w:szCs w:val="32"/>
        </w:rPr>
        <w:t xml:space="preserve">                   </w:t>
      </w:r>
      <w:r w:rsidR="009F5FFB" w:rsidRPr="007D08D4">
        <w:rPr>
          <w:rFonts w:ascii="Arial" w:hAnsi="Arial" w:cs="Arial"/>
          <w:sz w:val="24"/>
          <w:szCs w:val="32"/>
        </w:rPr>
        <w:t xml:space="preserve">               </w:t>
      </w:r>
      <w:r w:rsidR="009F5FFB" w:rsidRPr="007D08D4">
        <w:rPr>
          <w:rFonts w:ascii="Arial" w:hAnsi="Arial" w:cs="Arial"/>
          <w:noProof/>
          <w:sz w:val="24"/>
          <w:szCs w:val="32"/>
        </w:rPr>
        <w:drawing>
          <wp:inline distT="0" distB="0" distL="0" distR="0" wp14:anchorId="5D565541" wp14:editId="78E7E63B">
            <wp:extent cx="9595263" cy="9595263"/>
            <wp:effectExtent l="0" t="0" r="6350" b="6350"/>
            <wp:docPr id="11" name="Picture 5">
              <a:extLst xmlns:a="http://schemas.openxmlformats.org/drawingml/2006/main">
                <a:ext uri="{FF2B5EF4-FFF2-40B4-BE49-F238E27FC236}">
                  <a16:creationId xmlns:a16="http://schemas.microsoft.com/office/drawing/2014/main" id="{287BA860-26D0-49D7-8AEF-AE3826E159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87BA860-26D0-49D7-8AEF-AE3826E15972}"/>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9612353" cy="9612353"/>
                    </a:xfrm>
                    <a:prstGeom prst="rect">
                      <a:avLst/>
                    </a:prstGeom>
                  </pic:spPr>
                </pic:pic>
              </a:graphicData>
            </a:graphic>
          </wp:inline>
        </w:drawing>
      </w:r>
    </w:p>
    <w:p w14:paraId="59DB3DC8" w14:textId="78DC57E4" w:rsidR="00E14986" w:rsidRPr="00EF1DAC" w:rsidRDefault="00EF1DAC">
      <w:pPr>
        <w:spacing w:after="160" w:line="259" w:lineRule="auto"/>
        <w:rPr>
          <w:rFonts w:asciiTheme="minorHAnsi" w:hAnsiTheme="minorHAnsi" w:cstheme="minorHAnsi"/>
          <w:sz w:val="32"/>
          <w:szCs w:val="32"/>
        </w:rPr>
      </w:pPr>
      <w:r>
        <w:rPr>
          <w:rFonts w:asciiTheme="minorHAnsi" w:hAnsiTheme="minorHAnsi" w:cstheme="minorHAnsi"/>
          <w:sz w:val="32"/>
          <w:szCs w:val="32"/>
        </w:rPr>
        <w:t xml:space="preserve">                                              </w:t>
      </w:r>
      <w:r w:rsidRPr="00EF1DAC">
        <w:rPr>
          <w:rFonts w:asciiTheme="minorHAnsi" w:hAnsiTheme="minorHAnsi" w:cstheme="minorHAnsi"/>
          <w:sz w:val="32"/>
          <w:szCs w:val="32"/>
        </w:rPr>
        <w:t>https://www.statista.com/chart/30907/contraceptive-use-by-type/</w:t>
      </w:r>
    </w:p>
    <w:p w14:paraId="323DC979" w14:textId="3BC8E4D2" w:rsidR="00DD7594" w:rsidRPr="007D08D4" w:rsidRDefault="004F2E71" w:rsidP="00DD7594">
      <w:pPr>
        <w:pStyle w:val="Title"/>
        <w:rPr>
          <w:rFonts w:ascii="Arial" w:hAnsi="Arial" w:cs="Arial"/>
          <w:sz w:val="48"/>
          <w:szCs w:val="48"/>
        </w:rPr>
      </w:pPr>
      <w:r w:rsidRPr="007D08D4">
        <w:rPr>
          <w:rFonts w:ascii="Arial" w:hAnsi="Arial" w:cs="Arial"/>
          <w:b/>
          <w:bCs/>
          <w:noProof/>
          <w:sz w:val="96"/>
          <w:szCs w:val="96"/>
        </w:rPr>
        <w:lastRenderedPageBreak/>
        <w:drawing>
          <wp:anchor distT="0" distB="0" distL="114300" distR="114300" simplePos="0" relativeHeight="251734016" behindDoc="0" locked="0" layoutInCell="1" allowOverlap="1" wp14:anchorId="03F0BA03" wp14:editId="483B6B90">
            <wp:simplePos x="0" y="0"/>
            <wp:positionH relativeFrom="margin">
              <wp:align>right</wp:align>
            </wp:positionH>
            <wp:positionV relativeFrom="paragraph">
              <wp:posOffset>22225</wp:posOffset>
            </wp:positionV>
            <wp:extent cx="10878820" cy="7251700"/>
            <wp:effectExtent l="0" t="0" r="0" b="6350"/>
            <wp:wrapSquare wrapText="bothSides"/>
            <wp:docPr id="34" name="Picture 34" descr="A scatter plot overlaid with a decreasing line of best 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atter plot overlaid with a decreasing line of best fi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78820" cy="7251700"/>
                    </a:xfrm>
                    <a:prstGeom prst="rect">
                      <a:avLst/>
                    </a:prstGeom>
                  </pic:spPr>
                </pic:pic>
              </a:graphicData>
            </a:graphic>
            <wp14:sizeRelH relativeFrom="page">
              <wp14:pctWidth>0</wp14:pctWidth>
            </wp14:sizeRelH>
            <wp14:sizeRelV relativeFrom="page">
              <wp14:pctHeight>0</wp14:pctHeight>
            </wp14:sizeRelV>
          </wp:anchor>
        </w:drawing>
      </w:r>
    </w:p>
    <w:p w14:paraId="7961F482" w14:textId="77777777" w:rsidR="004F2E71" w:rsidRPr="007D08D4" w:rsidRDefault="004F2E71" w:rsidP="004F2E71">
      <w:pPr>
        <w:rPr>
          <w:rFonts w:ascii="Arial" w:eastAsia="Times New Roman" w:hAnsi="Arial" w:cs="Arial"/>
          <w:sz w:val="48"/>
          <w:szCs w:val="48"/>
          <w:lang w:eastAsia="en-GB"/>
        </w:rPr>
      </w:pPr>
      <w:r w:rsidRPr="007D08D4">
        <w:rPr>
          <w:rFonts w:ascii="Arial" w:hAnsi="Arial" w:cs="Arial"/>
          <w:b/>
          <w:bCs/>
          <w:sz w:val="48"/>
          <w:szCs w:val="44"/>
          <w:lang w:eastAsia="en-GB"/>
        </w:rPr>
        <w:t>Scatterplots</w:t>
      </w:r>
      <w:r w:rsidRPr="007D08D4">
        <w:rPr>
          <w:rFonts w:ascii="Arial" w:hAnsi="Arial" w:cs="Arial"/>
          <w:sz w:val="48"/>
          <w:szCs w:val="44"/>
          <w:lang w:eastAsia="en-GB"/>
        </w:rPr>
        <w:t xml:space="preserve"> are used to show the </w:t>
      </w:r>
      <w:r w:rsidRPr="007D08D4">
        <w:rPr>
          <w:rFonts w:ascii="Arial" w:hAnsi="Arial" w:cs="Arial"/>
          <w:b/>
          <w:bCs/>
          <w:sz w:val="48"/>
          <w:szCs w:val="44"/>
          <w:lang w:eastAsia="en-GB"/>
        </w:rPr>
        <w:t>relationship</w:t>
      </w:r>
      <w:r w:rsidRPr="007D08D4">
        <w:rPr>
          <w:rFonts w:ascii="Arial" w:hAnsi="Arial" w:cs="Arial"/>
          <w:sz w:val="48"/>
          <w:szCs w:val="44"/>
          <w:lang w:eastAsia="en-GB"/>
        </w:rPr>
        <w:t xml:space="preserve"> between two numeric</w:t>
      </w:r>
      <w:r w:rsidRPr="007D08D4">
        <w:rPr>
          <w:rFonts w:ascii="Arial" w:hAnsi="Arial" w:cs="Arial"/>
          <w:sz w:val="48"/>
          <w:szCs w:val="44"/>
        </w:rPr>
        <w:t>al</w:t>
      </w:r>
      <w:r w:rsidRPr="007D08D4">
        <w:rPr>
          <w:rFonts w:ascii="Arial" w:hAnsi="Arial" w:cs="Arial"/>
          <w:sz w:val="48"/>
          <w:szCs w:val="44"/>
          <w:lang w:eastAsia="en-GB"/>
        </w:rPr>
        <w:t xml:space="preserve"> variables. Both the x-axis and y-axis contain </w:t>
      </w:r>
      <w:r w:rsidRPr="007D08D4">
        <w:rPr>
          <w:rFonts w:ascii="Arial" w:hAnsi="Arial" w:cs="Arial"/>
          <w:b/>
          <w:bCs/>
          <w:sz w:val="48"/>
          <w:szCs w:val="44"/>
          <w:lang w:eastAsia="en-GB"/>
        </w:rPr>
        <w:t>numerical</w:t>
      </w:r>
      <w:r w:rsidRPr="007D08D4">
        <w:rPr>
          <w:rFonts w:ascii="Arial" w:hAnsi="Arial" w:cs="Arial"/>
          <w:sz w:val="48"/>
          <w:szCs w:val="44"/>
          <w:lang w:eastAsia="en-GB"/>
        </w:rPr>
        <w:t xml:space="preserve"> quantities. There is often a line of best fit added to demonstrate the </w:t>
      </w:r>
      <w:r w:rsidRPr="007D08D4">
        <w:rPr>
          <w:rFonts w:ascii="Arial" w:hAnsi="Arial" w:cs="Arial"/>
          <w:sz w:val="48"/>
          <w:szCs w:val="44"/>
        </w:rPr>
        <w:t>relationship</w:t>
      </w:r>
      <w:r w:rsidRPr="007D08D4">
        <w:rPr>
          <w:rFonts w:ascii="Arial" w:hAnsi="Arial" w:cs="Arial"/>
          <w:sz w:val="48"/>
          <w:szCs w:val="44"/>
          <w:lang w:eastAsia="en-GB"/>
        </w:rPr>
        <w:t xml:space="preserve"> between the two variables</w:t>
      </w:r>
      <w:r w:rsidRPr="007D08D4">
        <w:rPr>
          <w:rFonts w:ascii="Arial" w:eastAsia="Times New Roman" w:hAnsi="Arial" w:cs="Arial"/>
          <w:sz w:val="48"/>
          <w:szCs w:val="48"/>
          <w:shd w:val="clear" w:color="auto" w:fill="FFFFFF"/>
          <w:lang w:eastAsia="en-GB"/>
        </w:rPr>
        <w:t>.</w:t>
      </w:r>
    </w:p>
    <w:p w14:paraId="331421DB" w14:textId="77777777" w:rsidR="008A5137" w:rsidRDefault="00300BBD" w:rsidP="002A0BDC">
      <w:pPr>
        <w:ind w:left="1440"/>
        <w:rPr>
          <w:rFonts w:ascii="Arial" w:hAnsi="Arial" w:cs="Arial"/>
          <w:sz w:val="24"/>
          <w:szCs w:val="32"/>
        </w:rPr>
      </w:pPr>
      <w:r w:rsidRPr="007D08D4">
        <w:rPr>
          <w:rFonts w:ascii="Arial" w:hAnsi="Arial" w:cs="Arial"/>
          <w:b/>
          <w:bCs/>
          <w:noProof/>
          <w:sz w:val="24"/>
          <w:szCs w:val="32"/>
        </w:rPr>
        <w:lastRenderedPageBreak/>
        <w:drawing>
          <wp:inline distT="0" distB="0" distL="0" distR="0" wp14:anchorId="0ED7B4CD" wp14:editId="08F91EED">
            <wp:extent cx="11538446" cy="8728364"/>
            <wp:effectExtent l="0" t="0" r="6350" b="0"/>
            <wp:docPr id="22" name="Picture 2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scatter chart&#10;&#10;Description automatically generated"/>
                    <pic:cNvPicPr/>
                  </pic:nvPicPr>
                  <pic:blipFill rotWithShape="1">
                    <a:blip r:embed="rId21" cstate="print">
                      <a:extLst>
                        <a:ext uri="{28A0092B-C50C-407E-A947-70E740481C1C}">
                          <a14:useLocalDpi xmlns:a14="http://schemas.microsoft.com/office/drawing/2010/main" val="0"/>
                        </a:ext>
                      </a:extLst>
                    </a:blip>
                    <a:srcRect l="21238" r="21115" b="11584"/>
                    <a:stretch/>
                  </pic:blipFill>
                  <pic:spPr bwMode="auto">
                    <a:xfrm>
                      <a:off x="0" y="0"/>
                      <a:ext cx="11549868" cy="8737005"/>
                    </a:xfrm>
                    <a:prstGeom prst="rect">
                      <a:avLst/>
                    </a:prstGeom>
                    <a:ln>
                      <a:noFill/>
                    </a:ln>
                    <a:extLst>
                      <a:ext uri="{53640926-AAD7-44D8-BBD7-CCE9431645EC}">
                        <a14:shadowObscured xmlns:a14="http://schemas.microsoft.com/office/drawing/2010/main"/>
                      </a:ext>
                    </a:extLst>
                  </pic:spPr>
                </pic:pic>
              </a:graphicData>
            </a:graphic>
          </wp:inline>
        </w:drawing>
      </w:r>
      <w:r w:rsidR="002A0BDC">
        <w:rPr>
          <w:rFonts w:ascii="Arial" w:hAnsi="Arial" w:cs="Arial"/>
          <w:sz w:val="24"/>
          <w:szCs w:val="32"/>
        </w:rPr>
        <w:t xml:space="preserve">      </w:t>
      </w:r>
      <w:r w:rsidR="008A5137">
        <w:rPr>
          <w:rFonts w:ascii="Arial" w:hAnsi="Arial" w:cs="Arial"/>
          <w:sz w:val="24"/>
          <w:szCs w:val="32"/>
        </w:rPr>
        <w:t xml:space="preserve">   </w:t>
      </w:r>
    </w:p>
    <w:p w14:paraId="5BD0467D" w14:textId="76CF2CD4" w:rsidR="00092D43" w:rsidRPr="00982913" w:rsidRDefault="008A5137" w:rsidP="008A5137">
      <w:pPr>
        <w:rPr>
          <w:rFonts w:ascii="Arial" w:hAnsi="Arial" w:cs="Arial"/>
          <w:b/>
          <w:bCs/>
          <w:sz w:val="24"/>
          <w:szCs w:val="32"/>
        </w:rPr>
      </w:pPr>
      <w:r>
        <w:rPr>
          <w:rFonts w:ascii="Arial" w:hAnsi="Arial" w:cs="Arial"/>
          <w:sz w:val="24"/>
          <w:szCs w:val="32"/>
        </w:rPr>
        <w:t xml:space="preserve">                                                 </w:t>
      </w:r>
      <w:r w:rsidR="00982913" w:rsidRPr="002A0BDC">
        <w:rPr>
          <w:rFonts w:asciiTheme="minorHAnsi" w:hAnsiTheme="minorHAnsi" w:cstheme="minorHAnsi"/>
          <w:sz w:val="32"/>
          <w:szCs w:val="32"/>
        </w:rPr>
        <w:t>https://public.tableau.com/app/profile/rody.zakovich/viz/TOP50NBASCORINGLEADERS/TOP50NBASCORINGLEADERS</w:t>
      </w:r>
    </w:p>
    <w:p w14:paraId="3E99C99B" w14:textId="0A366E53" w:rsidR="00092D43" w:rsidRPr="007D08D4" w:rsidRDefault="002A0BDC" w:rsidP="00092D43">
      <w:pPr>
        <w:pStyle w:val="Heading3"/>
        <w:rPr>
          <w:rFonts w:ascii="Arial" w:hAnsi="Arial" w:cs="Arial"/>
          <w:color w:val="auto"/>
          <w:sz w:val="48"/>
          <w:szCs w:val="36"/>
        </w:rPr>
      </w:pPr>
      <w:r w:rsidRPr="007D08D4">
        <w:rPr>
          <w:rFonts w:ascii="Arial" w:hAnsi="Arial" w:cs="Arial"/>
          <w:noProof/>
          <w:color w:val="auto"/>
          <w:sz w:val="44"/>
          <w:szCs w:val="32"/>
        </w:rPr>
        <w:lastRenderedPageBreak/>
        <w:drawing>
          <wp:anchor distT="0" distB="0" distL="114300" distR="114300" simplePos="0" relativeHeight="251691008" behindDoc="0" locked="0" layoutInCell="1" allowOverlap="1" wp14:anchorId="7E2BFA74" wp14:editId="72CD19C8">
            <wp:simplePos x="0" y="0"/>
            <wp:positionH relativeFrom="margin">
              <wp:posOffset>2647315</wp:posOffset>
            </wp:positionH>
            <wp:positionV relativeFrom="paragraph">
              <wp:posOffset>365760</wp:posOffset>
            </wp:positionV>
            <wp:extent cx="10502265" cy="6999605"/>
            <wp:effectExtent l="0" t="0" r="0" b="0"/>
            <wp:wrapSquare wrapText="bothSides"/>
            <wp:docPr id="47" name="Picture 47" descr="A treemap with 3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treemap with 3 segment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02265" cy="6999605"/>
                    </a:xfrm>
                    <a:prstGeom prst="rect">
                      <a:avLst/>
                    </a:prstGeom>
                  </pic:spPr>
                </pic:pic>
              </a:graphicData>
            </a:graphic>
            <wp14:sizeRelH relativeFrom="page">
              <wp14:pctWidth>0</wp14:pctWidth>
            </wp14:sizeRelH>
            <wp14:sizeRelV relativeFrom="page">
              <wp14:pctHeight>0</wp14:pctHeight>
            </wp14:sizeRelV>
          </wp:anchor>
        </w:drawing>
      </w:r>
    </w:p>
    <w:p w14:paraId="3FE306E4" w14:textId="77777777" w:rsidR="008A6101" w:rsidRDefault="008A6101" w:rsidP="00092D43">
      <w:pPr>
        <w:pStyle w:val="Heading3"/>
        <w:rPr>
          <w:rFonts w:ascii="Arial" w:hAnsi="Arial" w:cs="Arial"/>
          <w:color w:val="auto"/>
          <w:sz w:val="48"/>
          <w:szCs w:val="36"/>
        </w:rPr>
      </w:pPr>
    </w:p>
    <w:p w14:paraId="627A6446" w14:textId="3BB5935C" w:rsidR="00174D5A" w:rsidRPr="007D08D4" w:rsidRDefault="00174D5A" w:rsidP="00092D43">
      <w:pPr>
        <w:pStyle w:val="Heading3"/>
        <w:rPr>
          <w:rFonts w:ascii="Arial" w:hAnsi="Arial" w:cs="Arial"/>
          <w:color w:val="auto"/>
          <w:sz w:val="40"/>
          <w:szCs w:val="36"/>
        </w:rPr>
      </w:pPr>
      <w:r w:rsidRPr="007D08D4">
        <w:rPr>
          <w:rFonts w:ascii="Arial" w:hAnsi="Arial" w:cs="Arial"/>
          <w:color w:val="auto"/>
          <w:sz w:val="48"/>
          <w:szCs w:val="36"/>
        </w:rPr>
        <w:t xml:space="preserve">A </w:t>
      </w:r>
      <w:proofErr w:type="spellStart"/>
      <w:r w:rsidRPr="007D08D4">
        <w:rPr>
          <w:rFonts w:ascii="Arial" w:hAnsi="Arial" w:cs="Arial"/>
          <w:b/>
          <w:bCs/>
          <w:color w:val="auto"/>
          <w:sz w:val="48"/>
          <w:szCs w:val="36"/>
        </w:rPr>
        <w:t>treemap</w:t>
      </w:r>
      <w:proofErr w:type="spellEnd"/>
      <w:r w:rsidRPr="007D08D4">
        <w:rPr>
          <w:rFonts w:ascii="Arial" w:hAnsi="Arial" w:cs="Arial"/>
          <w:color w:val="auto"/>
          <w:sz w:val="48"/>
          <w:szCs w:val="36"/>
        </w:rPr>
        <w:t xml:space="preserve"> represents the </w:t>
      </w:r>
      <w:r w:rsidRPr="007D08D4">
        <w:rPr>
          <w:rFonts w:ascii="Arial" w:hAnsi="Arial" w:cs="Arial"/>
          <w:b/>
          <w:bCs/>
          <w:color w:val="auto"/>
          <w:sz w:val="48"/>
          <w:szCs w:val="36"/>
        </w:rPr>
        <w:t>proportions of a whole</w:t>
      </w:r>
      <w:r w:rsidRPr="007D08D4">
        <w:rPr>
          <w:rFonts w:ascii="Arial" w:hAnsi="Arial" w:cs="Arial"/>
          <w:color w:val="auto"/>
          <w:sz w:val="48"/>
          <w:szCs w:val="36"/>
        </w:rPr>
        <w:t>, but area rather than angles are used. They are useful for showing subcategories as well as high-level categories.</w:t>
      </w:r>
    </w:p>
    <w:p w14:paraId="41D34E94" w14:textId="5FFEC50B" w:rsidR="00174D5A" w:rsidRPr="007D08D4" w:rsidRDefault="00174D5A">
      <w:pPr>
        <w:spacing w:after="160" w:line="259" w:lineRule="auto"/>
        <w:rPr>
          <w:rFonts w:ascii="Arial" w:hAnsi="Arial" w:cs="Arial"/>
          <w:sz w:val="28"/>
          <w:szCs w:val="32"/>
        </w:rPr>
      </w:pPr>
      <w:r w:rsidRPr="007D08D4">
        <w:rPr>
          <w:rFonts w:ascii="Arial" w:hAnsi="Arial" w:cs="Arial"/>
          <w:b/>
          <w:bCs/>
          <w:sz w:val="28"/>
          <w:szCs w:val="32"/>
        </w:rPr>
        <w:br w:type="page"/>
      </w:r>
    </w:p>
    <w:p w14:paraId="6ED5DCA8" w14:textId="7989E30B" w:rsidR="00BD64D1" w:rsidRPr="007D08D4" w:rsidRDefault="00832F05" w:rsidP="00BD64D1">
      <w:pPr>
        <w:rPr>
          <w:rFonts w:ascii="Arial" w:hAnsi="Arial" w:cs="Arial"/>
          <w:b/>
          <w:bCs/>
          <w:sz w:val="24"/>
          <w:szCs w:val="32"/>
        </w:rPr>
      </w:pPr>
      <w:r w:rsidRPr="007D08D4">
        <w:rPr>
          <w:rFonts w:ascii="Arial" w:hAnsi="Arial" w:cs="Arial"/>
          <w:b/>
          <w:bCs/>
          <w:noProof/>
          <w:sz w:val="24"/>
          <w:szCs w:val="32"/>
        </w:rPr>
        <w:lastRenderedPageBreak/>
        <w:drawing>
          <wp:anchor distT="0" distB="0" distL="114300" distR="114300" simplePos="0" relativeHeight="251728896" behindDoc="1" locked="0" layoutInCell="1" allowOverlap="1" wp14:anchorId="2D90C039" wp14:editId="39D80BE4">
            <wp:simplePos x="0" y="0"/>
            <wp:positionH relativeFrom="margin">
              <wp:align>left</wp:align>
            </wp:positionH>
            <wp:positionV relativeFrom="paragraph">
              <wp:posOffset>478831</wp:posOffset>
            </wp:positionV>
            <wp:extent cx="13222605" cy="8040370"/>
            <wp:effectExtent l="0" t="0" r="0" b="0"/>
            <wp:wrapTight wrapText="bothSides">
              <wp:wrapPolygon edited="0">
                <wp:start x="0" y="0"/>
                <wp:lineTo x="0" y="21545"/>
                <wp:lineTo x="21566" y="21545"/>
                <wp:lineTo x="21566" y="0"/>
                <wp:lineTo x="0" y="0"/>
              </wp:wrapPolygon>
            </wp:wrapTight>
            <wp:docPr id="9" name="Picture 9" descr="Chart,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diagram&#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13222605" cy="8040370"/>
                    </a:xfrm>
                    <a:prstGeom prst="rect">
                      <a:avLst/>
                    </a:prstGeom>
                  </pic:spPr>
                </pic:pic>
              </a:graphicData>
            </a:graphic>
            <wp14:sizeRelH relativeFrom="margin">
              <wp14:pctWidth>0</wp14:pctWidth>
            </wp14:sizeRelH>
            <wp14:sizeRelV relativeFrom="margin">
              <wp14:pctHeight>0</wp14:pctHeight>
            </wp14:sizeRelV>
          </wp:anchor>
        </w:drawing>
      </w:r>
    </w:p>
    <w:p w14:paraId="6EBFF397" w14:textId="6334BED5" w:rsidR="00092D43" w:rsidRPr="00832F05" w:rsidRDefault="00832F05" w:rsidP="00832F05">
      <w:pPr>
        <w:spacing w:after="160" w:line="259" w:lineRule="auto"/>
        <w:rPr>
          <w:rFonts w:asciiTheme="minorHAnsi" w:hAnsiTheme="minorHAnsi" w:cstheme="minorHAnsi"/>
          <w:sz w:val="18"/>
          <w:szCs w:val="22"/>
        </w:rPr>
      </w:pPr>
      <w:r w:rsidRPr="00832F05">
        <w:rPr>
          <w:rFonts w:asciiTheme="minorHAnsi" w:hAnsiTheme="minorHAnsi" w:cstheme="minorHAnsi"/>
          <w:sz w:val="32"/>
          <w:szCs w:val="22"/>
        </w:rPr>
        <w:t>https://malmesbury.wilts.sch.uk/wp-content/uploads/2023/07/Economics-bridging-week-1-Choconomics.pdf</w:t>
      </w:r>
    </w:p>
    <w:p w14:paraId="02BCA938" w14:textId="72BFFC8B" w:rsidR="007C307A" w:rsidRPr="007D08D4" w:rsidRDefault="00832F05" w:rsidP="00092D43">
      <w:pPr>
        <w:pStyle w:val="Heading3"/>
        <w:rPr>
          <w:rFonts w:ascii="Arial" w:hAnsi="Arial" w:cs="Arial"/>
          <w:color w:val="auto"/>
          <w:sz w:val="48"/>
          <w:szCs w:val="36"/>
        </w:rPr>
      </w:pPr>
      <w:r w:rsidRPr="007D08D4">
        <w:rPr>
          <w:rFonts w:ascii="Arial" w:hAnsi="Arial" w:cs="Arial"/>
          <w:noProof/>
          <w:color w:val="auto"/>
          <w:sz w:val="44"/>
          <w:szCs w:val="32"/>
        </w:rPr>
        <w:lastRenderedPageBreak/>
        <w:drawing>
          <wp:anchor distT="0" distB="0" distL="114300" distR="114300" simplePos="0" relativeHeight="251683840" behindDoc="0" locked="0" layoutInCell="1" allowOverlap="1" wp14:anchorId="71AB7BA9" wp14:editId="4A485C0D">
            <wp:simplePos x="0" y="0"/>
            <wp:positionH relativeFrom="margin">
              <wp:align>right</wp:align>
            </wp:positionH>
            <wp:positionV relativeFrom="paragraph">
              <wp:posOffset>201963</wp:posOffset>
            </wp:positionV>
            <wp:extent cx="9671050" cy="7882255"/>
            <wp:effectExtent l="0" t="0" r="6350" b="4445"/>
            <wp:wrapSquare wrapText="bothSides"/>
            <wp:docPr id="51" name="Picture 51" descr="A bubble map showing the numbers of approved wind turbine number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bubble map showing the numbers of approved wind turbine numbers by site"/>
                    <pic:cNvPicPr/>
                  </pic:nvPicPr>
                  <pic:blipFill rotWithShape="1">
                    <a:blip r:embed="rId24" cstate="print">
                      <a:extLst>
                        <a:ext uri="{28A0092B-C50C-407E-A947-70E740481C1C}">
                          <a14:useLocalDpi xmlns:a14="http://schemas.microsoft.com/office/drawing/2010/main" val="0"/>
                        </a:ext>
                      </a:extLst>
                    </a:blip>
                    <a:srcRect l="9279" r="8917"/>
                    <a:stretch/>
                  </pic:blipFill>
                  <pic:spPr bwMode="auto">
                    <a:xfrm>
                      <a:off x="0" y="0"/>
                      <a:ext cx="9671050" cy="7882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64D1" w:rsidRPr="007D08D4">
        <w:rPr>
          <w:rFonts w:ascii="Arial" w:hAnsi="Arial" w:cs="Arial"/>
          <w:color w:val="auto"/>
          <w:sz w:val="44"/>
          <w:szCs w:val="32"/>
        </w:rPr>
        <w:t xml:space="preserve">A </w:t>
      </w:r>
      <w:r w:rsidR="00BD64D1" w:rsidRPr="007D08D4">
        <w:rPr>
          <w:rFonts w:ascii="Arial" w:hAnsi="Arial" w:cs="Arial"/>
          <w:b/>
          <w:bCs/>
          <w:color w:val="auto"/>
          <w:sz w:val="44"/>
          <w:szCs w:val="32"/>
        </w:rPr>
        <w:t>bubble map</w:t>
      </w:r>
      <w:r w:rsidR="00BD64D1" w:rsidRPr="007D08D4">
        <w:rPr>
          <w:rFonts w:ascii="Arial" w:hAnsi="Arial" w:cs="Arial"/>
          <w:color w:val="auto"/>
          <w:sz w:val="44"/>
          <w:szCs w:val="32"/>
        </w:rPr>
        <w:t xml:space="preserve"> shows the </w:t>
      </w:r>
      <w:r w:rsidR="00BD64D1" w:rsidRPr="007D08D4">
        <w:rPr>
          <w:rFonts w:ascii="Arial" w:hAnsi="Arial" w:cs="Arial"/>
          <w:color w:val="auto"/>
          <w:sz w:val="48"/>
          <w:szCs w:val="36"/>
        </w:rPr>
        <w:t>magnitude of the variable as well as the spatial distribution</w:t>
      </w:r>
      <w:r w:rsidR="007F4709" w:rsidRPr="007D08D4">
        <w:rPr>
          <w:rFonts w:ascii="Arial" w:hAnsi="Arial" w:cs="Arial"/>
          <w:color w:val="auto"/>
          <w:sz w:val="48"/>
          <w:szCs w:val="36"/>
        </w:rPr>
        <w:t xml:space="preserve"> of points in a geographic area</w:t>
      </w:r>
      <w:r w:rsidR="00BD64D1" w:rsidRPr="007D08D4">
        <w:rPr>
          <w:rFonts w:ascii="Arial" w:hAnsi="Arial" w:cs="Arial"/>
          <w:color w:val="auto"/>
          <w:sz w:val="48"/>
          <w:szCs w:val="36"/>
        </w:rPr>
        <w:t xml:space="preserve">. </w:t>
      </w:r>
    </w:p>
    <w:p w14:paraId="1C547980" w14:textId="77777777" w:rsidR="00CB7DA0" w:rsidRPr="007D08D4" w:rsidRDefault="007F4709" w:rsidP="00092D43">
      <w:pPr>
        <w:pStyle w:val="Heading3"/>
        <w:rPr>
          <w:rFonts w:ascii="Arial" w:hAnsi="Arial" w:cs="Arial"/>
          <w:color w:val="auto"/>
          <w:sz w:val="48"/>
          <w:szCs w:val="36"/>
        </w:rPr>
      </w:pPr>
      <w:r w:rsidRPr="007D08D4">
        <w:rPr>
          <w:rFonts w:ascii="Arial" w:hAnsi="Arial" w:cs="Arial"/>
          <w:color w:val="auto"/>
          <w:sz w:val="48"/>
          <w:szCs w:val="36"/>
        </w:rPr>
        <w:t>It is good for spotting clusters, however with a large number of bubbles, they can be overplotted and make it more difficult to spot patterns.</w:t>
      </w:r>
    </w:p>
    <w:p w14:paraId="1D2AE7FF" w14:textId="3DE88574" w:rsidR="00BD64D1" w:rsidRPr="007D08D4" w:rsidRDefault="007F4709" w:rsidP="00092D43">
      <w:pPr>
        <w:pStyle w:val="Heading3"/>
        <w:rPr>
          <w:rFonts w:ascii="Arial" w:hAnsi="Arial" w:cs="Arial"/>
          <w:color w:val="auto"/>
          <w:szCs w:val="36"/>
        </w:rPr>
      </w:pPr>
      <w:r w:rsidRPr="007D08D4">
        <w:rPr>
          <w:rFonts w:ascii="Arial" w:hAnsi="Arial" w:cs="Arial"/>
          <w:color w:val="auto"/>
          <w:sz w:val="48"/>
          <w:szCs w:val="36"/>
        </w:rPr>
        <w:t xml:space="preserve"> It is not easy to extract exact values from bubble maps.</w:t>
      </w:r>
    </w:p>
    <w:p w14:paraId="73206D2F" w14:textId="3ECB031D" w:rsidR="00BD64D1" w:rsidRPr="007D08D4" w:rsidRDefault="00BD64D1">
      <w:pPr>
        <w:spacing w:after="160" w:line="259" w:lineRule="auto"/>
        <w:rPr>
          <w:rFonts w:ascii="Arial" w:hAnsi="Arial" w:cs="Arial"/>
          <w:sz w:val="24"/>
          <w:szCs w:val="32"/>
        </w:rPr>
      </w:pPr>
      <w:r w:rsidRPr="007D08D4">
        <w:rPr>
          <w:rFonts w:ascii="Arial" w:hAnsi="Arial" w:cs="Arial"/>
          <w:sz w:val="24"/>
          <w:szCs w:val="32"/>
        </w:rPr>
        <w:br w:type="page"/>
      </w:r>
    </w:p>
    <w:p w14:paraId="68B857B9" w14:textId="28595F82" w:rsidR="00BD64D1" w:rsidRPr="007D08D4" w:rsidRDefault="00BD64D1" w:rsidP="00BD64D1">
      <w:pPr>
        <w:rPr>
          <w:rFonts w:ascii="Arial" w:hAnsi="Arial" w:cs="Arial"/>
          <w:b/>
          <w:bCs/>
          <w:sz w:val="24"/>
          <w:szCs w:val="32"/>
        </w:rPr>
      </w:pPr>
    </w:p>
    <w:p w14:paraId="11E79571" w14:textId="30CF5313" w:rsidR="00671217" w:rsidRPr="007D08D4" w:rsidRDefault="002C1903">
      <w:pPr>
        <w:spacing w:after="160" w:line="259" w:lineRule="auto"/>
        <w:rPr>
          <w:rFonts w:ascii="Arial" w:hAnsi="Arial" w:cs="Arial"/>
          <w:sz w:val="24"/>
          <w:szCs w:val="32"/>
        </w:rPr>
      </w:pPr>
      <w:r w:rsidRPr="002C1903">
        <w:rPr>
          <w:rFonts w:ascii="Arial" w:hAnsi="Arial" w:cs="Arial"/>
          <w:sz w:val="24"/>
          <w:szCs w:val="32"/>
        </w:rPr>
        <mc:AlternateContent>
          <mc:Choice Requires="wps">
            <w:drawing>
              <wp:anchor distT="0" distB="0" distL="114300" distR="114300" simplePos="0" relativeHeight="251746304" behindDoc="0" locked="0" layoutInCell="1" allowOverlap="1" wp14:anchorId="4E6FF211" wp14:editId="21622615">
                <wp:simplePos x="0" y="0"/>
                <wp:positionH relativeFrom="column">
                  <wp:posOffset>854619</wp:posOffset>
                </wp:positionH>
                <wp:positionV relativeFrom="paragraph">
                  <wp:posOffset>9415458</wp:posOffset>
                </wp:positionV>
                <wp:extent cx="6102926" cy="276999"/>
                <wp:effectExtent l="0" t="0" r="0" b="0"/>
                <wp:wrapNone/>
                <wp:docPr id="10" name="TextBox 9">
                  <a:extLst xmlns:a="http://schemas.openxmlformats.org/drawingml/2006/main">
                    <a:ext uri="{FF2B5EF4-FFF2-40B4-BE49-F238E27FC236}">
                      <a16:creationId xmlns:a16="http://schemas.microsoft.com/office/drawing/2014/main" id="{92B8BCC5-23DA-44DC-9C58-E1A07B2AFB8B}"/>
                    </a:ext>
                  </a:extLst>
                </wp:docPr>
                <wp:cNvGraphicFramePr/>
                <a:graphic xmlns:a="http://schemas.openxmlformats.org/drawingml/2006/main">
                  <a:graphicData uri="http://schemas.microsoft.com/office/word/2010/wordprocessingShape">
                    <wps:wsp>
                      <wps:cNvSpPr txBox="1"/>
                      <wps:spPr>
                        <a:xfrm>
                          <a:off x="0" y="0"/>
                          <a:ext cx="6102926" cy="276999"/>
                        </a:xfrm>
                        <a:prstGeom prst="rect">
                          <a:avLst/>
                        </a:prstGeom>
                        <a:noFill/>
                      </wps:spPr>
                      <wps:txbx>
                        <w:txbxContent>
                          <w:p w14:paraId="712E44F6" w14:textId="77777777" w:rsidR="002C1903" w:rsidRPr="002C1903" w:rsidRDefault="002C1903" w:rsidP="002C1903">
                            <w:pPr>
                              <w:rPr>
                                <w:rFonts w:asciiTheme="minorHAnsi" w:hAnsi="Calibri" w:cstheme="minorBidi"/>
                                <w:color w:val="000000" w:themeColor="text1"/>
                                <w:kern w:val="24"/>
                                <w:sz w:val="40"/>
                                <w:szCs w:val="40"/>
                              </w:rPr>
                            </w:pPr>
                            <w:r w:rsidRPr="002C1903">
                              <w:rPr>
                                <w:rFonts w:asciiTheme="minorHAnsi" w:hAnsi="Calibri" w:cstheme="minorBidi"/>
                                <w:color w:val="000000" w:themeColor="text1"/>
                                <w:kern w:val="24"/>
                                <w:sz w:val="32"/>
                                <w:szCs w:val="40"/>
                              </w:rPr>
                              <w:t>https://www.visualcapitalist.com/covid-19-global-food-insecurity/</w:t>
                            </w:r>
                          </w:p>
                        </w:txbxContent>
                      </wps:txbx>
                      <wps:bodyPr wrap="square">
                        <a:spAutoFit/>
                      </wps:bodyPr>
                    </wps:wsp>
                  </a:graphicData>
                </a:graphic>
              </wp:anchor>
            </w:drawing>
          </mc:Choice>
          <mc:Fallback>
            <w:pict>
              <v:shape w14:anchorId="4E6FF211" id="TextBox 9" o:spid="_x0000_s1028" type="#_x0000_t202" style="position:absolute;margin-left:67.3pt;margin-top:741.35pt;width:480.55pt;height:21.8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" filled="f" stroked="f">
                <v:textbox style="mso-fit-shape-to-text:t">
                  <w:txbxContent>
                    <w:p w14:paraId="712E44F6" w14:textId="77777777" w:rsidR="002C1903" w:rsidRPr="002C1903" w:rsidRDefault="002C1903" w:rsidP="002C1903">
                      <w:pPr>
                        <w:rPr>
                          <w:rFonts w:asciiTheme="minorHAnsi" w:hAnsi="Calibri" w:cstheme="minorBidi"/>
                          <w:color w:val="000000" w:themeColor="text1"/>
                          <w:kern w:val="24"/>
                          <w:sz w:val="40"/>
                          <w:szCs w:val="40"/>
                        </w:rPr>
                      </w:pPr>
                      <w:r w:rsidRPr="002C1903">
                        <w:rPr>
                          <w:rFonts w:asciiTheme="minorHAnsi" w:hAnsi="Calibri" w:cstheme="minorBidi"/>
                          <w:color w:val="000000" w:themeColor="text1"/>
                          <w:kern w:val="24"/>
                          <w:sz w:val="32"/>
                          <w:szCs w:val="40"/>
                        </w:rPr>
                        <w:t>https://www.visualcapitalist.com/covid-19-global-food-insecurity/</w:t>
                      </w:r>
                    </w:p>
                  </w:txbxContent>
                </v:textbox>
              </v:shape>
            </w:pict>
          </mc:Fallback>
        </mc:AlternateContent>
      </w:r>
      <w:r w:rsidR="00092D43" w:rsidRPr="007D08D4">
        <w:rPr>
          <w:rFonts w:ascii="Arial" w:hAnsi="Arial" w:cs="Arial"/>
          <w:noProof/>
          <w:sz w:val="24"/>
          <w:szCs w:val="32"/>
        </w:rPr>
        <w:drawing>
          <wp:anchor distT="0" distB="0" distL="114300" distR="114300" simplePos="0" relativeHeight="251724800" behindDoc="1" locked="0" layoutInCell="1" allowOverlap="1" wp14:anchorId="28096CE6" wp14:editId="1CB2C55D">
            <wp:simplePos x="0" y="0"/>
            <wp:positionH relativeFrom="margin">
              <wp:posOffset>913139</wp:posOffset>
            </wp:positionH>
            <wp:positionV relativeFrom="paragraph">
              <wp:posOffset>43815</wp:posOffset>
            </wp:positionV>
            <wp:extent cx="7669530" cy="1125220"/>
            <wp:effectExtent l="0" t="0" r="7620" b="0"/>
            <wp:wrapTight wrapText="bothSides">
              <wp:wrapPolygon edited="0">
                <wp:start x="0" y="0"/>
                <wp:lineTo x="0" y="21210"/>
                <wp:lineTo x="21568" y="21210"/>
                <wp:lineTo x="21568" y="0"/>
                <wp:lineTo x="0" y="0"/>
              </wp:wrapPolygon>
            </wp:wrapTight>
            <wp:docPr id="58" name="Picture 58" descr="Hunger Pandemic: The COVID-19 Effect on Global Food In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unger Pandemic: The COVID-19 Effect on Global Food Insecurity"/>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118" t="4371" r="8465" b="89343"/>
                    <a:stretch/>
                  </pic:blipFill>
                  <pic:spPr bwMode="auto">
                    <a:xfrm>
                      <a:off x="0" y="0"/>
                      <a:ext cx="7669530" cy="1125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2D43" w:rsidRPr="007D08D4">
        <w:rPr>
          <w:rFonts w:ascii="Arial" w:hAnsi="Arial" w:cs="Arial"/>
          <w:noProof/>
          <w:sz w:val="24"/>
          <w:szCs w:val="32"/>
        </w:rPr>
        <w:drawing>
          <wp:anchor distT="0" distB="0" distL="114300" distR="114300" simplePos="0" relativeHeight="251737088" behindDoc="1" locked="0" layoutInCell="1" allowOverlap="1" wp14:anchorId="3CA8C516" wp14:editId="7E4FC1F4">
            <wp:simplePos x="0" y="0"/>
            <wp:positionH relativeFrom="margin">
              <wp:align>center</wp:align>
            </wp:positionH>
            <wp:positionV relativeFrom="paragraph">
              <wp:posOffset>1214414</wp:posOffset>
            </wp:positionV>
            <wp:extent cx="11445766" cy="8182001"/>
            <wp:effectExtent l="0" t="0" r="3810" b="0"/>
            <wp:wrapTight wrapText="bothSides">
              <wp:wrapPolygon edited="0">
                <wp:start x="0" y="0"/>
                <wp:lineTo x="0" y="21525"/>
                <wp:lineTo x="21571" y="21525"/>
                <wp:lineTo x="21571" y="0"/>
                <wp:lineTo x="0" y="0"/>
              </wp:wrapPolygon>
            </wp:wrapTight>
            <wp:docPr id="12" name="Picture 12" descr="Hunger Pandemic: The COVID-19 Effect on Global Food In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unger Pandemic: The COVID-19 Effect on Global Food Insecurity"/>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6170" b="27137"/>
                    <a:stretch/>
                  </pic:blipFill>
                  <pic:spPr bwMode="auto">
                    <a:xfrm>
                      <a:off x="0" y="0"/>
                      <a:ext cx="11445766" cy="81820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2D43" w:rsidRPr="007D08D4">
        <w:rPr>
          <w:rFonts w:ascii="Arial" w:hAnsi="Arial" w:cs="Arial"/>
          <w:noProof/>
          <w:sz w:val="24"/>
          <w:szCs w:val="32"/>
        </w:rPr>
        <w:drawing>
          <wp:anchor distT="0" distB="0" distL="114300" distR="114300" simplePos="0" relativeHeight="251725824" behindDoc="0" locked="0" layoutInCell="1" allowOverlap="1" wp14:anchorId="118E7E76" wp14:editId="04E7EAE4">
            <wp:simplePos x="0" y="0"/>
            <wp:positionH relativeFrom="margin">
              <wp:posOffset>8516202</wp:posOffset>
            </wp:positionH>
            <wp:positionV relativeFrom="paragraph">
              <wp:posOffset>38770</wp:posOffset>
            </wp:positionV>
            <wp:extent cx="3843437" cy="1296923"/>
            <wp:effectExtent l="0" t="0" r="5080" b="0"/>
            <wp:wrapNone/>
            <wp:docPr id="57" name="Picture 57" descr="Hunger Pandemic: The COVID-19 Effect on Global Food In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unger Pandemic: The COVID-19 Effect on Global Food Insecurity"/>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7173" t="28664" r="5999" b="63214"/>
                    <a:stretch/>
                  </pic:blipFill>
                  <pic:spPr bwMode="auto">
                    <a:xfrm>
                      <a:off x="0" y="0"/>
                      <a:ext cx="3857015" cy="1301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1217" w:rsidRPr="007D08D4">
        <w:rPr>
          <w:rFonts w:ascii="Arial" w:hAnsi="Arial" w:cs="Arial"/>
          <w:sz w:val="24"/>
          <w:szCs w:val="32"/>
        </w:rPr>
        <w:br w:type="page"/>
      </w:r>
    </w:p>
    <w:p w14:paraId="5DAE0B1B" w14:textId="5D6CB334" w:rsidR="00671217" w:rsidRPr="007D08D4" w:rsidRDefault="00671217" w:rsidP="00671217">
      <w:pPr>
        <w:rPr>
          <w:rFonts w:ascii="Arial" w:hAnsi="Arial" w:cs="Arial"/>
          <w:sz w:val="28"/>
          <w:szCs w:val="32"/>
        </w:rPr>
      </w:pPr>
      <w:r w:rsidRPr="007D08D4">
        <w:rPr>
          <w:rFonts w:ascii="Arial" w:hAnsi="Arial" w:cs="Arial"/>
          <w:noProof/>
          <w:sz w:val="24"/>
          <w:szCs w:val="32"/>
        </w:rPr>
        <w:lastRenderedPageBreak/>
        <w:drawing>
          <wp:anchor distT="0" distB="0" distL="114300" distR="114300" simplePos="0" relativeHeight="251685888" behindDoc="0" locked="0" layoutInCell="1" allowOverlap="1" wp14:anchorId="1618A441" wp14:editId="019288C9">
            <wp:simplePos x="0" y="0"/>
            <wp:positionH relativeFrom="margin">
              <wp:align>right</wp:align>
            </wp:positionH>
            <wp:positionV relativeFrom="paragraph">
              <wp:posOffset>31531</wp:posOffset>
            </wp:positionV>
            <wp:extent cx="10121462" cy="6746709"/>
            <wp:effectExtent l="0" t="0" r="0" b="0"/>
            <wp:wrapSquare wrapText="bothSides"/>
            <wp:docPr id="33" name="Picture 33" descr="A stacked area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tacked area cha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121462" cy="6746709"/>
                    </a:xfrm>
                    <a:prstGeom prst="rect">
                      <a:avLst/>
                    </a:prstGeom>
                  </pic:spPr>
                </pic:pic>
              </a:graphicData>
            </a:graphic>
            <wp14:sizeRelH relativeFrom="page">
              <wp14:pctWidth>0</wp14:pctWidth>
            </wp14:sizeRelH>
            <wp14:sizeRelV relativeFrom="page">
              <wp14:pctHeight>0</wp14:pctHeight>
            </wp14:sizeRelV>
          </wp:anchor>
        </w:drawing>
      </w:r>
    </w:p>
    <w:p w14:paraId="32B53710" w14:textId="77777777" w:rsidR="00671217" w:rsidRPr="007D08D4" w:rsidRDefault="00671217" w:rsidP="00092D43">
      <w:pPr>
        <w:pStyle w:val="Heading3"/>
        <w:rPr>
          <w:rFonts w:ascii="Arial" w:hAnsi="Arial" w:cs="Arial"/>
          <w:color w:val="auto"/>
          <w:sz w:val="48"/>
          <w:szCs w:val="36"/>
        </w:rPr>
      </w:pPr>
      <w:r w:rsidRPr="007D08D4">
        <w:rPr>
          <w:rFonts w:ascii="Arial" w:hAnsi="Arial" w:cs="Arial"/>
          <w:color w:val="auto"/>
          <w:sz w:val="48"/>
          <w:szCs w:val="36"/>
        </w:rPr>
        <w:t xml:space="preserve">An area chart or a </w:t>
      </w:r>
      <w:r w:rsidRPr="007D08D4">
        <w:rPr>
          <w:rFonts w:ascii="Arial" w:hAnsi="Arial" w:cs="Arial"/>
          <w:b/>
          <w:bCs/>
          <w:color w:val="auto"/>
          <w:sz w:val="48"/>
          <w:szCs w:val="36"/>
        </w:rPr>
        <w:t>stacked area chart</w:t>
      </w:r>
      <w:r w:rsidRPr="007D08D4">
        <w:rPr>
          <w:rFonts w:ascii="Arial" w:hAnsi="Arial" w:cs="Arial"/>
          <w:color w:val="auto"/>
          <w:sz w:val="48"/>
          <w:szCs w:val="36"/>
        </w:rPr>
        <w:t xml:space="preserve"> highlights proportions changing over the varying quantity. </w:t>
      </w:r>
    </w:p>
    <w:p w14:paraId="78ECF2BB" w14:textId="35B66E60" w:rsidR="00671217" w:rsidRPr="007D08D4" w:rsidRDefault="00671217" w:rsidP="00092D43">
      <w:pPr>
        <w:pStyle w:val="Heading3"/>
        <w:rPr>
          <w:rFonts w:ascii="Arial" w:hAnsi="Arial" w:cs="Arial"/>
          <w:color w:val="auto"/>
          <w:sz w:val="48"/>
          <w:szCs w:val="36"/>
        </w:rPr>
      </w:pPr>
      <w:r w:rsidRPr="007D08D4">
        <w:rPr>
          <w:rFonts w:ascii="Arial" w:hAnsi="Arial" w:cs="Arial"/>
          <w:color w:val="auto"/>
          <w:sz w:val="48"/>
          <w:szCs w:val="36"/>
        </w:rPr>
        <w:t>As well as raw data volumes, this can also be done as proportions of the whole, which is useful for example in demonstrating the change in survey results over time.</w:t>
      </w:r>
    </w:p>
    <w:p w14:paraId="10385F55" w14:textId="77777777" w:rsidR="00DD7594" w:rsidRPr="007D08D4" w:rsidRDefault="00DD7594">
      <w:pPr>
        <w:spacing w:after="160" w:line="259" w:lineRule="auto"/>
        <w:rPr>
          <w:rFonts w:ascii="Arial" w:hAnsi="Arial" w:cs="Arial"/>
          <w:sz w:val="24"/>
          <w:szCs w:val="32"/>
        </w:rPr>
      </w:pPr>
    </w:p>
    <w:p w14:paraId="149F3150" w14:textId="77777777" w:rsidR="00017986" w:rsidRPr="007D08D4" w:rsidRDefault="00017986" w:rsidP="00017986">
      <w:pPr>
        <w:rPr>
          <w:rFonts w:ascii="Arial" w:hAnsi="Arial" w:cs="Arial"/>
          <w:sz w:val="24"/>
          <w:szCs w:val="32"/>
        </w:rPr>
      </w:pPr>
    </w:p>
    <w:p w14:paraId="2021D454" w14:textId="77777777" w:rsidR="00671217" w:rsidRPr="007D08D4" w:rsidRDefault="00671217">
      <w:pPr>
        <w:spacing w:after="160" w:line="259" w:lineRule="auto"/>
        <w:rPr>
          <w:rFonts w:ascii="Arial" w:hAnsi="Arial" w:cs="Arial"/>
          <w:b/>
          <w:bCs/>
          <w:sz w:val="24"/>
          <w:szCs w:val="32"/>
        </w:rPr>
      </w:pPr>
      <w:r w:rsidRPr="007D08D4">
        <w:rPr>
          <w:rFonts w:ascii="Arial" w:hAnsi="Arial" w:cs="Arial"/>
          <w:b/>
          <w:bCs/>
          <w:sz w:val="24"/>
          <w:szCs w:val="32"/>
        </w:rPr>
        <w:br w:type="page"/>
      </w:r>
    </w:p>
    <w:p w14:paraId="6C41F72F" w14:textId="4586D6C6" w:rsidR="00017986" w:rsidRPr="003B2333" w:rsidRDefault="003B2333" w:rsidP="00D2178C">
      <w:pPr>
        <w:spacing w:after="160" w:line="259" w:lineRule="auto"/>
        <w:rPr>
          <w:rFonts w:asciiTheme="minorHAnsi" w:hAnsiTheme="minorHAnsi" w:cstheme="minorHAnsi"/>
          <w:sz w:val="32"/>
          <w:szCs w:val="40"/>
        </w:rPr>
      </w:pPr>
      <w:r w:rsidRPr="003B2333">
        <w:rPr>
          <w:rFonts w:asciiTheme="minorHAnsi" w:hAnsiTheme="minorHAnsi" w:cstheme="minorHAnsi"/>
          <w:sz w:val="32"/>
          <w:szCs w:val="40"/>
        </w:rPr>
        <w:lastRenderedPageBreak/>
        <w:drawing>
          <wp:anchor distT="0" distB="0" distL="114300" distR="114300" simplePos="0" relativeHeight="251723776" behindDoc="1" locked="0" layoutInCell="1" allowOverlap="1" wp14:anchorId="7A2321E0" wp14:editId="60EA371B">
            <wp:simplePos x="0" y="0"/>
            <wp:positionH relativeFrom="margin">
              <wp:align>center</wp:align>
            </wp:positionH>
            <wp:positionV relativeFrom="paragraph">
              <wp:posOffset>99</wp:posOffset>
            </wp:positionV>
            <wp:extent cx="13917866" cy="9396249"/>
            <wp:effectExtent l="0" t="0" r="8255" b="0"/>
            <wp:wrapTight wrapText="bothSides">
              <wp:wrapPolygon edited="0">
                <wp:start x="0" y="0"/>
                <wp:lineTo x="0" y="21546"/>
                <wp:lineTo x="21583" y="21546"/>
                <wp:lineTo x="21583" y="0"/>
                <wp:lineTo x="0" y="0"/>
              </wp:wrapPolygon>
            </wp:wrapTight>
            <wp:docPr id="56" name="Picture 5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17866" cy="93962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32"/>
          <w:szCs w:val="40"/>
        </w:rPr>
        <w:t xml:space="preserve">             </w:t>
      </w:r>
      <w:r w:rsidRPr="003B2333">
        <w:rPr>
          <w:rFonts w:asciiTheme="minorHAnsi" w:hAnsiTheme="minorHAnsi" w:cstheme="minorHAnsi"/>
          <w:sz w:val="32"/>
          <w:szCs w:val="40"/>
        </w:rPr>
        <w:t>https://www.nytimes.com/2019/02/28/learning/teach-about-climate-change-with-these-24-new-york-times-graphs.html</w:t>
      </w:r>
    </w:p>
    <w:sectPr w:rsidR="00017986" w:rsidRPr="003B2333" w:rsidSect="00047484">
      <w:pgSz w:w="23811" w:h="16838" w:orient="landscape" w:code="8"/>
      <w:pgMar w:top="709" w:right="1440" w:bottom="28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000000000000000"/>
    <w:charset w:val="00"/>
    <w:family w:val="auto"/>
    <w:pitch w:val="variable"/>
    <w:sig w:usb0="A00002FF" w:usb1="4000207B" w:usb2="00000000" w:usb3="00000000" w:csb0="00000197" w:csb1="00000000"/>
  </w:font>
  <w:font w:name="Times New Roman (Body CS)">
    <w:altName w:val="Times New Roman"/>
    <w:panose1 w:val="00000000000000000000"/>
    <w:charset w:val="00"/>
    <w:family w:val="roman"/>
    <w:notTrueType/>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986"/>
    <w:rsid w:val="000053FC"/>
    <w:rsid w:val="00017986"/>
    <w:rsid w:val="000349EB"/>
    <w:rsid w:val="00047484"/>
    <w:rsid w:val="00067154"/>
    <w:rsid w:val="00087E76"/>
    <w:rsid w:val="00092D43"/>
    <w:rsid w:val="000E6220"/>
    <w:rsid w:val="00104FA2"/>
    <w:rsid w:val="00120661"/>
    <w:rsid w:val="00174D5A"/>
    <w:rsid w:val="001B4EB4"/>
    <w:rsid w:val="001C5492"/>
    <w:rsid w:val="001E0289"/>
    <w:rsid w:val="001E43C7"/>
    <w:rsid w:val="00275D88"/>
    <w:rsid w:val="002A0BDC"/>
    <w:rsid w:val="002C1903"/>
    <w:rsid w:val="00300BBD"/>
    <w:rsid w:val="003024BB"/>
    <w:rsid w:val="00305885"/>
    <w:rsid w:val="00337843"/>
    <w:rsid w:val="00347124"/>
    <w:rsid w:val="00357636"/>
    <w:rsid w:val="003631F9"/>
    <w:rsid w:val="00363374"/>
    <w:rsid w:val="0037431B"/>
    <w:rsid w:val="003A7696"/>
    <w:rsid w:val="003B2333"/>
    <w:rsid w:val="003B5796"/>
    <w:rsid w:val="003E1BB3"/>
    <w:rsid w:val="00471E4D"/>
    <w:rsid w:val="00473789"/>
    <w:rsid w:val="004B2958"/>
    <w:rsid w:val="004C2DA2"/>
    <w:rsid w:val="004C708A"/>
    <w:rsid w:val="004D74AD"/>
    <w:rsid w:val="004D7A44"/>
    <w:rsid w:val="004F2E71"/>
    <w:rsid w:val="00536F88"/>
    <w:rsid w:val="00547175"/>
    <w:rsid w:val="005726AB"/>
    <w:rsid w:val="005A09E7"/>
    <w:rsid w:val="005C05B1"/>
    <w:rsid w:val="005C66AA"/>
    <w:rsid w:val="006256D1"/>
    <w:rsid w:val="006420A1"/>
    <w:rsid w:val="006544BC"/>
    <w:rsid w:val="006562CD"/>
    <w:rsid w:val="00660FF8"/>
    <w:rsid w:val="00671217"/>
    <w:rsid w:val="006772EA"/>
    <w:rsid w:val="00687B44"/>
    <w:rsid w:val="006B0B48"/>
    <w:rsid w:val="006B5231"/>
    <w:rsid w:val="006B654F"/>
    <w:rsid w:val="006C4FEE"/>
    <w:rsid w:val="006C711E"/>
    <w:rsid w:val="006C7B64"/>
    <w:rsid w:val="006D308E"/>
    <w:rsid w:val="0070079F"/>
    <w:rsid w:val="00721F2A"/>
    <w:rsid w:val="00770242"/>
    <w:rsid w:val="00776729"/>
    <w:rsid w:val="007768FE"/>
    <w:rsid w:val="0079402E"/>
    <w:rsid w:val="007C307A"/>
    <w:rsid w:val="007D0145"/>
    <w:rsid w:val="007D08D4"/>
    <w:rsid w:val="007D5127"/>
    <w:rsid w:val="007E0DD4"/>
    <w:rsid w:val="007F4709"/>
    <w:rsid w:val="008045BA"/>
    <w:rsid w:val="008222C5"/>
    <w:rsid w:val="00832F05"/>
    <w:rsid w:val="0087737F"/>
    <w:rsid w:val="00887C12"/>
    <w:rsid w:val="008A5137"/>
    <w:rsid w:val="008A5E9A"/>
    <w:rsid w:val="008A6101"/>
    <w:rsid w:val="008C00FF"/>
    <w:rsid w:val="008C3203"/>
    <w:rsid w:val="008C61D6"/>
    <w:rsid w:val="008E077F"/>
    <w:rsid w:val="008E70C9"/>
    <w:rsid w:val="008E7BFA"/>
    <w:rsid w:val="008F4F92"/>
    <w:rsid w:val="00971555"/>
    <w:rsid w:val="00982913"/>
    <w:rsid w:val="009F5FFB"/>
    <w:rsid w:val="00A27EE7"/>
    <w:rsid w:val="00A45E12"/>
    <w:rsid w:val="00A54729"/>
    <w:rsid w:val="00A76928"/>
    <w:rsid w:val="00AB38D1"/>
    <w:rsid w:val="00AD4989"/>
    <w:rsid w:val="00AD4C0D"/>
    <w:rsid w:val="00AE5D68"/>
    <w:rsid w:val="00B44506"/>
    <w:rsid w:val="00B65C84"/>
    <w:rsid w:val="00B76E47"/>
    <w:rsid w:val="00B92F83"/>
    <w:rsid w:val="00BA4244"/>
    <w:rsid w:val="00BB16E4"/>
    <w:rsid w:val="00BD64D1"/>
    <w:rsid w:val="00BE5DE2"/>
    <w:rsid w:val="00C46367"/>
    <w:rsid w:val="00C600E6"/>
    <w:rsid w:val="00C81864"/>
    <w:rsid w:val="00CA4FF6"/>
    <w:rsid w:val="00CB5C56"/>
    <w:rsid w:val="00CB7DA0"/>
    <w:rsid w:val="00CC0435"/>
    <w:rsid w:val="00CE53D2"/>
    <w:rsid w:val="00CF54B5"/>
    <w:rsid w:val="00D1133E"/>
    <w:rsid w:val="00D2178C"/>
    <w:rsid w:val="00D33B0B"/>
    <w:rsid w:val="00D63D92"/>
    <w:rsid w:val="00D709F1"/>
    <w:rsid w:val="00D77753"/>
    <w:rsid w:val="00DB2471"/>
    <w:rsid w:val="00DC4578"/>
    <w:rsid w:val="00DD7594"/>
    <w:rsid w:val="00E052B6"/>
    <w:rsid w:val="00E14985"/>
    <w:rsid w:val="00E14986"/>
    <w:rsid w:val="00E1555F"/>
    <w:rsid w:val="00E43432"/>
    <w:rsid w:val="00E52092"/>
    <w:rsid w:val="00E6493F"/>
    <w:rsid w:val="00E6517F"/>
    <w:rsid w:val="00E666EB"/>
    <w:rsid w:val="00E96308"/>
    <w:rsid w:val="00EE7D48"/>
    <w:rsid w:val="00EF1DAC"/>
    <w:rsid w:val="00F05C3F"/>
    <w:rsid w:val="00F154B1"/>
    <w:rsid w:val="00FC77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5DBE9"/>
  <w15:chartTrackingRefBased/>
  <w15:docId w15:val="{BADA5648-B874-4A6C-80F5-13DE995CF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986"/>
    <w:pPr>
      <w:spacing w:after="120" w:line="240" w:lineRule="auto"/>
    </w:pPr>
    <w:rPr>
      <w:rFonts w:ascii="Montserrat" w:hAnsi="Montserrat" w:cs="Times New Roman (Body CS)"/>
      <w:sz w:val="20"/>
      <w:szCs w:val="24"/>
    </w:rPr>
  </w:style>
  <w:style w:type="paragraph" w:styleId="Heading3">
    <w:name w:val="heading 3"/>
    <w:aliases w:val="Topic heading"/>
    <w:basedOn w:val="Normal"/>
    <w:next w:val="Normal"/>
    <w:link w:val="Heading3Char"/>
    <w:autoRedefine/>
    <w:uiPriority w:val="9"/>
    <w:unhideWhenUsed/>
    <w:qFormat/>
    <w:rsid w:val="00092D43"/>
    <w:pPr>
      <w:keepNext/>
      <w:keepLines/>
      <w:spacing w:before="240"/>
      <w:outlineLvl w:val="2"/>
    </w:pPr>
    <w:rPr>
      <w:rFonts w:eastAsia="Times New Roman" w:cs="Times New Roman (Headings CS)"/>
      <w:color w:val="6C587C"/>
      <w:sz w:val="36"/>
      <w:szCs w:val="26"/>
      <w:shd w:val="clear" w:color="auto" w:fill="FFFFFF"/>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Topic heading Char"/>
    <w:basedOn w:val="DefaultParagraphFont"/>
    <w:link w:val="Heading3"/>
    <w:uiPriority w:val="9"/>
    <w:rsid w:val="00092D43"/>
    <w:rPr>
      <w:rFonts w:ascii="Montserrat" w:eastAsia="Times New Roman" w:hAnsi="Montserrat" w:cs="Times New Roman (Headings CS)"/>
      <w:color w:val="6C587C"/>
      <w:sz w:val="36"/>
      <w:szCs w:val="26"/>
      <w:lang w:eastAsia="en-GB"/>
    </w:rPr>
  </w:style>
  <w:style w:type="character" w:styleId="Hyperlink">
    <w:name w:val="Hyperlink"/>
    <w:basedOn w:val="DefaultParagraphFont"/>
    <w:uiPriority w:val="99"/>
    <w:unhideWhenUsed/>
    <w:rsid w:val="00017986"/>
    <w:rPr>
      <w:color w:val="0563C1" w:themeColor="hyperlink"/>
      <w:u w:val="single"/>
    </w:rPr>
  </w:style>
  <w:style w:type="paragraph" w:styleId="NormalWeb">
    <w:name w:val="Normal (Web)"/>
    <w:basedOn w:val="Normal"/>
    <w:uiPriority w:val="99"/>
    <w:unhideWhenUsed/>
    <w:rsid w:val="00017986"/>
    <w:pPr>
      <w:spacing w:before="100" w:beforeAutospacing="1" w:after="100" w:afterAutospacing="1"/>
    </w:pPr>
    <w:rPr>
      <w:rFonts w:ascii="Times New Roman" w:eastAsia="Times New Roman" w:hAnsi="Times New Roman" w:cs="Times New Roman"/>
      <w:sz w:val="24"/>
      <w:lang w:eastAsia="en-GB"/>
    </w:rPr>
  </w:style>
  <w:style w:type="character" w:styleId="Strong">
    <w:name w:val="Strong"/>
    <w:basedOn w:val="DefaultParagraphFont"/>
    <w:uiPriority w:val="22"/>
    <w:qFormat/>
    <w:rsid w:val="00017986"/>
    <w:rPr>
      <w:b/>
      <w:bCs/>
    </w:rPr>
  </w:style>
  <w:style w:type="paragraph" w:styleId="Title">
    <w:name w:val="Title"/>
    <w:basedOn w:val="Normal"/>
    <w:next w:val="Normal"/>
    <w:link w:val="TitleChar"/>
    <w:uiPriority w:val="10"/>
    <w:qFormat/>
    <w:rsid w:val="00DD759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7594"/>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092D43"/>
    <w:rPr>
      <w:color w:val="605E5C"/>
      <w:shd w:val="clear" w:color="auto" w:fill="E1DFDD"/>
    </w:rPr>
  </w:style>
  <w:style w:type="character" w:styleId="FollowedHyperlink">
    <w:name w:val="FollowedHyperlink"/>
    <w:basedOn w:val="DefaultParagraphFont"/>
    <w:uiPriority w:val="99"/>
    <w:semiHidden/>
    <w:unhideWhenUsed/>
    <w:rsid w:val="007007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4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hyperlink" Target="https://www.visualcapitalist.com/how-many-people-die-each-day/"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911B640723674A88567F1D0A6A478D" ma:contentTypeVersion="18" ma:contentTypeDescription="Create a new document." ma:contentTypeScope="" ma:versionID="a428845fe3d4881e0a198dc7c9b0561f">
  <xsd:schema xmlns:xsd="http://www.w3.org/2001/XMLSchema" xmlns:xs="http://www.w3.org/2001/XMLSchema" xmlns:p="http://schemas.microsoft.com/office/2006/metadata/properties" xmlns:ns2="3f5ced86-acf9-4106-9bfe-b7f58564dbb7" xmlns:ns3="415d1151-ba9d-4af3-8064-fbed8c171f14" targetNamespace="http://schemas.microsoft.com/office/2006/metadata/properties" ma:root="true" ma:fieldsID="5d227dac0b4a3bc91bd0b5f386a95fd7" ns2:_="" ns3:_="">
    <xsd:import namespace="3f5ced86-acf9-4106-9bfe-b7f58564dbb7"/>
    <xsd:import namespace="415d1151-ba9d-4af3-8064-fbed8c171f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5ced86-acf9-4106-9bfe-b7f58564d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4eff52-6b6d-4e5f-a3b0-187f185b1d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5d1151-ba9d-4af3-8064-fbed8c171f1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6471a26-5622-4910-a32f-9ed81c64676f}" ma:internalName="TaxCatchAll" ma:showField="CatchAllData" ma:web="415d1151-ba9d-4af3-8064-fbed8c171f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15d1151-ba9d-4af3-8064-fbed8c171f14" xsi:nil="true"/>
    <lcf76f155ced4ddcb4097134ff3c332f xmlns="3f5ced86-acf9-4106-9bfe-b7f58564dbb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42249D-C42C-4026-AF8E-D5FC55552B68}"/>
</file>

<file path=customXml/itemProps2.xml><?xml version="1.0" encoding="utf-8"?>
<ds:datastoreItem xmlns:ds="http://schemas.openxmlformats.org/officeDocument/2006/customXml" ds:itemID="{1A8997B2-9662-45E2-B42D-E85082DA09AF}">
  <ds:schemaRefs>
    <ds:schemaRef ds:uri="http://schemas.microsoft.com/office/2006/metadata/properties"/>
    <ds:schemaRef ds:uri="http://schemas.microsoft.com/office/infopath/2007/PartnerControls"/>
    <ds:schemaRef ds:uri="415d1151-ba9d-4af3-8064-fbed8c171f14"/>
    <ds:schemaRef ds:uri="3f5ced86-acf9-4106-9bfe-b7f58564dbb7"/>
  </ds:schemaRefs>
</ds:datastoreItem>
</file>

<file path=customXml/itemProps3.xml><?xml version="1.0" encoding="utf-8"?>
<ds:datastoreItem xmlns:ds="http://schemas.openxmlformats.org/officeDocument/2006/customXml" ds:itemID="{8AE86816-C45F-4732-9C8E-E47894D315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20</Pages>
  <Words>596</Words>
  <Characters>3399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Farrell</dc:creator>
  <cp:keywords/>
  <dc:description/>
  <cp:lastModifiedBy>Jasmeen Kanwal</cp:lastModifiedBy>
  <cp:revision>40</cp:revision>
  <cp:lastPrinted>2024-01-16T16:13:00Z</cp:lastPrinted>
  <dcterms:created xsi:type="dcterms:W3CDTF">2024-01-12T15:46:00Z</dcterms:created>
  <dcterms:modified xsi:type="dcterms:W3CDTF">2024-01-18T18:00:00Z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0x01010008911B640723674A88567F1D0A6A478D</vt:lpwstr>
  </property>
  <property fmtid="{D5CDD505-2E9C-101B-9397-08002B2CF9AE}" pid="3" name="MediaServiceImageTags">
    <vt:lpwstr/>
  </property>
</Properties>
</file>